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59486B" w:rsidRPr="00431AFB" w:rsidTr="00267834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</w:rPr>
              <w:t xml:space="preserve">Ders kodu, adı,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59486B">
            <w:pPr>
              <w:ind w:right="14"/>
              <w:rPr>
                <w:b/>
                <w:noProof/>
              </w:rPr>
            </w:pPr>
            <w:r>
              <w:rPr>
                <w:b/>
                <w:noProof/>
              </w:rPr>
              <w:t>YRL-</w:t>
            </w:r>
            <w:bookmarkStart w:id="0" w:name="_GoBack"/>
            <w:bookmarkEnd w:id="0"/>
            <w:r>
              <w:rPr>
                <w:b/>
                <w:noProof/>
              </w:rPr>
              <w:t>213 Kamu Maliyesi</w:t>
            </w:r>
          </w:p>
        </w:tc>
      </w:tr>
      <w:tr w:rsidR="0059486B" w:rsidRPr="00431AFB" w:rsidTr="00267834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</w:rPr>
              <w:t>Öz değerlendirme yılı ve saha ziyareti yılı için dersi veren öğretim üyeleri: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6F588A" w:rsidRDefault="0059486B" w:rsidP="00267834">
            <w:pPr>
              <w:rPr>
                <w:b/>
                <w:noProof/>
              </w:rPr>
            </w:pPr>
            <w:r>
              <w:rPr>
                <w:b/>
                <w:noProof/>
              </w:rPr>
              <w:t>Öğretim Görevlisi Abdullah ELMAS</w:t>
            </w:r>
          </w:p>
        </w:tc>
      </w:tr>
      <w:tr w:rsidR="0059486B" w:rsidRPr="00431AFB" w:rsidTr="00267834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  <w:noProof/>
              </w:rPr>
              <w:t>Dersin ön şartları: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Yoktur.</w:t>
            </w:r>
          </w:p>
        </w:tc>
      </w:tr>
      <w:tr w:rsidR="0059486B" w:rsidRPr="00431AFB" w:rsidTr="00267834">
        <w:trPr>
          <w:trHeight w:val="124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  <w:noProof/>
              </w:rPr>
              <w:t>Genel Müfredata bağlı olarak dersin amaçları: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-Kamu maliyesi temel kavramlarını tanıtmak</w:t>
            </w:r>
          </w:p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-Kamu karar alma sürecini analiz edebilmek</w:t>
            </w:r>
          </w:p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-Bütçe kavram ve kurumu ile kamusal müdahale/kamu karar alma süreci arasındaki ilişkiyi göstermek</w:t>
            </w:r>
          </w:p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-Tarihsel ve teorik açıdan “Bütçe Hakkı” hakkında bilgi sahibi olmak</w:t>
            </w:r>
          </w:p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-Türkiye’de “Bütçe Hakkı”nın gelişimini bilmek</w:t>
            </w:r>
          </w:p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-1980 sonrası bütçe kurum ve kavramında meydana gelen değişiklikleri bilmek</w:t>
            </w:r>
          </w:p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-Yeni Kamu Yönetimi Modeli’nde bütçeden beklenen işlevler hakkında bilgi sahibi olmak</w:t>
            </w:r>
          </w:p>
          <w:p w:rsidR="0059486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>-Bütçe Hakkı’nın etkin kullanımı için gerekli olan şart ve unsurlar hakkında bilgi edinmek</w:t>
            </w:r>
          </w:p>
          <w:p w:rsidR="0059486B" w:rsidRPr="00431AFB" w:rsidRDefault="0059486B" w:rsidP="00267834">
            <w:pPr>
              <w:ind w:right="14"/>
              <w:rPr>
                <w:noProof/>
              </w:rPr>
            </w:pPr>
            <w:r>
              <w:rPr>
                <w:noProof/>
              </w:rPr>
              <w:t xml:space="preserve">-Merkezi yönetim bütçesini okuyup analiz edebilmek   </w:t>
            </w:r>
          </w:p>
        </w:tc>
      </w:tr>
      <w:tr w:rsidR="0059486B" w:rsidRPr="00431AFB" w:rsidTr="00267834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  <w:noProof/>
              </w:rPr>
              <w:t>Dersin Açıklaması: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adjustRightInd w:val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Kamu maliyesi ve bütçe kurum/kavramı hakkında gerekli teorik ve pratik bilgileri veren bir derstir. </w:t>
            </w:r>
          </w:p>
        </w:tc>
      </w:tr>
      <w:tr w:rsidR="0059486B" w:rsidRPr="00431AFB" w:rsidTr="00267834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  <w:noProof/>
              </w:rPr>
              <w:t>İşlenen başlıca konular: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-Kamusal müdahale ve kamusal karar alma süreci</w:t>
            </w:r>
          </w:p>
          <w:p w:rsidR="0059486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-Bütçe’nin kavram ve kurum olarak tanımı</w:t>
            </w:r>
          </w:p>
          <w:p w:rsidR="0059486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-Bütçe hakkının tarihsel gelişimi</w:t>
            </w:r>
          </w:p>
          <w:p w:rsidR="0059486B" w:rsidRPr="002B5BB2" w:rsidRDefault="0059486B" w:rsidP="00267834">
            <w:pPr>
              <w:jc w:val="both"/>
              <w:rPr>
                <w:noProof/>
              </w:rPr>
            </w:pPr>
            <w:r w:rsidRPr="002B5BB2">
              <w:rPr>
                <w:noProof/>
              </w:rPr>
              <w:t>-Temsili demokrasilerde bütçe sürecinde yer alan aktörler ve bütçeleme süreci</w:t>
            </w:r>
          </w:p>
          <w:p w:rsidR="0059486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 w:rsidRPr="002B5BB2">
              <w:rPr>
                <w:noProof/>
              </w:rPr>
              <w:t>-Klasik anlamda</w:t>
            </w:r>
            <w:r>
              <w:rPr>
                <w:rFonts w:eastAsia="SimSun"/>
              </w:rPr>
              <w:t xml:space="preserve"> bütçe ilke ve işlevleri</w:t>
            </w:r>
          </w:p>
          <w:p w:rsidR="0059486B" w:rsidRDefault="0059486B" w:rsidP="00267834">
            <w:pPr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r w:rsidRPr="002B5BB2">
              <w:rPr>
                <w:noProof/>
              </w:rPr>
              <w:t>1980 sonrası kamu maliyesinde meydana gelen</w:t>
            </w:r>
            <w:r>
              <w:rPr>
                <w:noProof/>
              </w:rPr>
              <w:t xml:space="preserve"> </w:t>
            </w:r>
            <w:r w:rsidRPr="002B5BB2">
              <w:rPr>
                <w:noProof/>
              </w:rPr>
              <w:t>değişiklikler</w:t>
            </w:r>
            <w:r>
              <w:rPr>
                <w:rFonts w:eastAsia="SimSun"/>
              </w:rPr>
              <w:t xml:space="preserve"> </w:t>
            </w:r>
          </w:p>
          <w:p w:rsidR="0059486B" w:rsidRDefault="0059486B" w:rsidP="0026783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-Yeni Kamu Yönetim </w:t>
            </w:r>
            <w:proofErr w:type="spellStart"/>
            <w:r>
              <w:rPr>
                <w:rFonts w:eastAsia="SimSun"/>
              </w:rPr>
              <w:t>Modeli’nde</w:t>
            </w:r>
            <w:proofErr w:type="spellEnd"/>
            <w:r>
              <w:rPr>
                <w:rFonts w:eastAsia="SimSun"/>
              </w:rPr>
              <w:t xml:space="preserve"> Bütçeden beklentiler</w:t>
            </w:r>
          </w:p>
          <w:p w:rsidR="0059486B" w:rsidRDefault="0059486B" w:rsidP="00267834">
            <w:pPr>
              <w:rPr>
                <w:rFonts w:eastAsia="SimSun"/>
              </w:rPr>
            </w:pPr>
            <w:r>
              <w:rPr>
                <w:rFonts w:eastAsia="SimSun"/>
              </w:rPr>
              <w:t>-Bütçe hakkının etkin kullanım şartları</w:t>
            </w:r>
          </w:p>
          <w:p w:rsidR="0059486B" w:rsidRDefault="0059486B" w:rsidP="00267834">
            <w:pPr>
              <w:rPr>
                <w:rFonts w:eastAsia="SimSun"/>
              </w:rPr>
            </w:pPr>
            <w:r>
              <w:rPr>
                <w:rFonts w:eastAsia="SimSun"/>
              </w:rPr>
              <w:t>-Türkiye’de bütçe kavramı ve kurumunun tarihsel gelişimi</w:t>
            </w:r>
          </w:p>
          <w:p w:rsidR="0059486B" w:rsidRDefault="0059486B" w:rsidP="00267834">
            <w:pPr>
              <w:rPr>
                <w:rFonts w:eastAsia="SimSun"/>
              </w:rPr>
            </w:pPr>
            <w:r>
              <w:rPr>
                <w:rFonts w:eastAsia="SimSun"/>
              </w:rPr>
              <w:t>-5018 sayılı kanunla getirilen bütçeleme sistemi</w:t>
            </w:r>
          </w:p>
          <w:p w:rsidR="0059486B" w:rsidRDefault="0059486B" w:rsidP="00267834">
            <w:pPr>
              <w:rPr>
                <w:rFonts w:eastAsia="SimSun"/>
              </w:rPr>
            </w:pPr>
            <w:r>
              <w:rPr>
                <w:rFonts w:eastAsia="SimSun"/>
              </w:rPr>
              <w:t>-Türk bütçe sisteminin temel sorunları</w:t>
            </w:r>
          </w:p>
          <w:p w:rsidR="0059486B" w:rsidRPr="00431AFB" w:rsidRDefault="0059486B" w:rsidP="0026783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-Bütçenin ekonomik ve siyasi analizi </w:t>
            </w:r>
          </w:p>
        </w:tc>
      </w:tr>
      <w:tr w:rsidR="0059486B" w:rsidRPr="00431AFB" w:rsidTr="00267834">
        <w:trPr>
          <w:trHeight w:val="77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  <w:noProof/>
              </w:rPr>
              <w:t>Okutulan tipik kitaplar ve diğer okumalar: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1F4EFB" w:rsidRDefault="0059486B" w:rsidP="0059486B">
            <w:pPr>
              <w:ind w:left="709" w:hanging="709"/>
              <w:jc w:val="both"/>
              <w:rPr>
                <w:rFonts w:eastAsia="SimSun"/>
              </w:rPr>
            </w:pPr>
          </w:p>
          <w:p w:rsidR="0059486B" w:rsidRPr="001F4EF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 w:rsidRPr="001F4EFB">
              <w:rPr>
                <w:rFonts w:eastAsia="SimSun"/>
              </w:rPr>
              <w:t>-</w:t>
            </w:r>
            <w:proofErr w:type="spellStart"/>
            <w:r w:rsidRPr="001F4EFB">
              <w:rPr>
                <w:rFonts w:eastAsia="SimSun"/>
              </w:rPr>
              <w:t>Atiyas</w:t>
            </w:r>
            <w:proofErr w:type="spellEnd"/>
            <w:r w:rsidRPr="001F4EFB">
              <w:rPr>
                <w:rFonts w:eastAsia="SimSun"/>
              </w:rPr>
              <w:t>, İ</w:t>
            </w:r>
            <w:proofErr w:type="gramStart"/>
            <w:r w:rsidRPr="001F4EFB">
              <w:rPr>
                <w:rFonts w:eastAsia="SimSun"/>
              </w:rPr>
              <w:t>.,</w:t>
            </w:r>
            <w:proofErr w:type="gramEnd"/>
            <w:r w:rsidRPr="001F4EFB">
              <w:rPr>
                <w:rFonts w:eastAsia="SimSun"/>
              </w:rPr>
              <w:t xml:space="preserve"> Sayın, Ş.,(1997), Siyasi sorumluluk, yönetsel sorumluluk ve bütçe sistemi: Bir yeniden yapılanma önerisine doğru, İstanbul, TESEV Yayınları.</w:t>
            </w:r>
          </w:p>
          <w:p w:rsidR="0059486B" w:rsidRPr="001F4EF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proofErr w:type="spellStart"/>
            <w:r w:rsidRPr="001F4EFB">
              <w:rPr>
                <w:rFonts w:eastAsia="SimSun"/>
              </w:rPr>
              <w:t>Batırel</w:t>
            </w:r>
            <w:proofErr w:type="spellEnd"/>
            <w:r w:rsidRPr="001F4EFB">
              <w:rPr>
                <w:rFonts w:eastAsia="SimSun"/>
              </w:rPr>
              <w:t>, Ö.F</w:t>
            </w:r>
            <w:proofErr w:type="gramStart"/>
            <w:r w:rsidRPr="001F4EFB">
              <w:rPr>
                <w:rFonts w:eastAsia="SimSun"/>
              </w:rPr>
              <w:t>.,</w:t>
            </w:r>
            <w:proofErr w:type="gramEnd"/>
            <w:r w:rsidRPr="001F4EFB">
              <w:rPr>
                <w:rFonts w:eastAsia="SimSun"/>
              </w:rPr>
              <w:t xml:space="preserve">(1996), Kamu Bütçesi, İstanbul, Marmara Üniversitesi </w:t>
            </w:r>
            <w:proofErr w:type="spellStart"/>
            <w:r w:rsidRPr="001F4EFB">
              <w:rPr>
                <w:rFonts w:eastAsia="SimSun"/>
              </w:rPr>
              <w:t>Nihad</w:t>
            </w:r>
            <w:proofErr w:type="spellEnd"/>
            <w:r w:rsidRPr="001F4EFB">
              <w:rPr>
                <w:rFonts w:eastAsia="SimSun"/>
              </w:rPr>
              <w:t xml:space="preserve"> Sayar Eğitim Vakfı.</w:t>
            </w:r>
          </w:p>
          <w:p w:rsidR="0059486B" w:rsidRPr="001F4EF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r w:rsidRPr="001F4EFB">
              <w:rPr>
                <w:rFonts w:eastAsia="SimSun"/>
              </w:rPr>
              <w:t xml:space="preserve">“YENİ” MALİYE Değişim Çağında Kamu Maliyesi: Yeni Trendler, Yeni Paradigmalar Yeni Öğretiler, Yeni Perspektifler, (ed. Coşkun Can Aktan, Ahmet </w:t>
            </w:r>
            <w:r w:rsidRPr="001F4EFB">
              <w:rPr>
                <w:rFonts w:eastAsia="SimSun"/>
              </w:rPr>
              <w:lastRenderedPageBreak/>
              <w:t>Kesik, Dilek Dileyici), Ankara, Maliye Bakanlığı Strateji Geliştirme Başkanlığı Yayını.</w:t>
            </w:r>
          </w:p>
          <w:p w:rsidR="0059486B" w:rsidRPr="00F61614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Calibri"/>
              </w:rPr>
              <w:t>-</w:t>
            </w:r>
            <w:r w:rsidRPr="00F61614">
              <w:rPr>
                <w:rFonts w:eastAsia="SimSun"/>
              </w:rPr>
              <w:t>Feyzioğlu, B. N</w:t>
            </w:r>
            <w:proofErr w:type="gramStart"/>
            <w:r w:rsidRPr="00F61614">
              <w:rPr>
                <w:rFonts w:eastAsia="SimSun"/>
              </w:rPr>
              <w:t>.,</w:t>
            </w:r>
            <w:proofErr w:type="gramEnd"/>
            <w:r w:rsidRPr="00F61614">
              <w:rPr>
                <w:rFonts w:eastAsia="SimSun"/>
              </w:rPr>
              <w:t>(1984), Nazari Tatbiki, Mukayeseli Bütçe, İstanbul, Filiz Kitabevi.</w:t>
            </w:r>
          </w:p>
          <w:p w:rsidR="0059486B" w:rsidRPr="001F4EF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r w:rsidRPr="001F4EFB">
              <w:rPr>
                <w:rFonts w:eastAsia="SimSun"/>
              </w:rPr>
              <w:t>Mutluer, M. K</w:t>
            </w:r>
            <w:proofErr w:type="gramStart"/>
            <w:r w:rsidRPr="001F4EFB">
              <w:rPr>
                <w:rFonts w:eastAsia="SimSun"/>
              </w:rPr>
              <w:t>.,</w:t>
            </w:r>
            <w:proofErr w:type="gramEnd"/>
            <w:r w:rsidRPr="001F4EFB">
              <w:rPr>
                <w:rFonts w:eastAsia="SimSun"/>
              </w:rPr>
              <w:t xml:space="preserve"> Öner, E., Kesik, A., (2005), Bütçe Hukuku, 1. Baskı, İstanbul, İstanbul Bilgi Üniversitesi Yayınları.</w:t>
            </w:r>
          </w:p>
          <w:p w:rsidR="0059486B" w:rsidRPr="001F4EF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r w:rsidRPr="001F4EFB">
              <w:rPr>
                <w:rFonts w:eastAsia="SimSun"/>
              </w:rPr>
              <w:t>Bütçe Sürecinde Parlamentonun Değişen Rolü, Uluslararası Sempozyum 7-8 Ekim 2008, Afyonkarahisar, TBMM Plan ve Bütçe Komisyonu.</w:t>
            </w:r>
          </w:p>
          <w:p w:rsidR="0059486B" w:rsidRPr="001F4EFB" w:rsidRDefault="0059486B" w:rsidP="00267834">
            <w:pPr>
              <w:ind w:left="709" w:hanging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r w:rsidRPr="001F4EFB">
              <w:rPr>
                <w:rFonts w:eastAsia="SimSun"/>
              </w:rPr>
              <w:t>Yılmaz, H.H</w:t>
            </w:r>
            <w:proofErr w:type="gramStart"/>
            <w:r w:rsidRPr="001F4EFB">
              <w:rPr>
                <w:rFonts w:eastAsia="SimSun"/>
              </w:rPr>
              <w:t>.,</w:t>
            </w:r>
            <w:proofErr w:type="gramEnd"/>
            <w:r w:rsidRPr="001F4EFB">
              <w:rPr>
                <w:rFonts w:eastAsia="SimSun"/>
              </w:rPr>
              <w:t xml:space="preserve"> Biçer, M.,(2010b), “Parlamentonun Kamu Politikası Oluşturma ve Planlama Sürecindeki Konumunun Yeni Kamu Mali Yönetim Sistemi Çerçevesinde Değerlendirilmesi”, Yasama Dergisi, S. 13, s.45-84.</w:t>
            </w:r>
          </w:p>
          <w:p w:rsidR="0059486B" w:rsidRPr="00431AFB" w:rsidRDefault="0059486B" w:rsidP="00267834">
            <w:pPr>
              <w:ind w:left="709" w:hanging="709"/>
              <w:jc w:val="both"/>
            </w:pPr>
            <w:r>
              <w:rPr>
                <w:rFonts w:eastAsia="SimSun"/>
              </w:rPr>
              <w:t>-</w:t>
            </w:r>
            <w:r w:rsidRPr="00F61614">
              <w:rPr>
                <w:rFonts w:eastAsia="SimSun"/>
              </w:rPr>
              <w:t>Yılmaz, H.H</w:t>
            </w:r>
            <w:proofErr w:type="gramStart"/>
            <w:r w:rsidRPr="00F61614">
              <w:rPr>
                <w:rFonts w:eastAsia="SimSun"/>
              </w:rPr>
              <w:t>.,</w:t>
            </w:r>
            <w:proofErr w:type="gramEnd"/>
            <w:r w:rsidRPr="00F61614">
              <w:rPr>
                <w:rFonts w:eastAsia="SimSun"/>
              </w:rPr>
              <w:t xml:space="preserve"> Biçer, M.,(2010a), “Parlamentonun Bütçe Hakkını Etkin Kullanımının Yeni Bütçe Sistemi Çerçevesinde Değerlendirilmesi”, Maliye Dergisi, S.158, s.201-225.</w:t>
            </w:r>
          </w:p>
        </w:tc>
      </w:tr>
      <w:tr w:rsidR="0059486B" w:rsidRPr="00431AFB" w:rsidTr="00267834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267834">
            <w:pPr>
              <w:ind w:right="14"/>
              <w:jc w:val="right"/>
              <w:rPr>
                <w:b/>
                <w:noProof/>
              </w:rPr>
            </w:pPr>
            <w:r w:rsidRPr="00431AFB">
              <w:rPr>
                <w:b/>
                <w:noProof/>
              </w:rPr>
              <w:lastRenderedPageBreak/>
              <w:t>Değerlendirme şekli: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486B" w:rsidRPr="00431AFB" w:rsidRDefault="0059486B" w:rsidP="0059486B">
            <w:pPr>
              <w:adjustRightInd w:val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Vize(%</w:t>
            </w:r>
            <w:r>
              <w:rPr>
                <w:rFonts w:eastAsia="SimSun"/>
              </w:rPr>
              <w:t>4</w:t>
            </w:r>
            <w:r>
              <w:rPr>
                <w:rFonts w:eastAsia="SimSun"/>
              </w:rPr>
              <w:t>0), final(%</w:t>
            </w:r>
            <w:r>
              <w:rPr>
                <w:rFonts w:eastAsia="SimSun"/>
              </w:rPr>
              <w:t>6</w:t>
            </w:r>
            <w:r>
              <w:rPr>
                <w:rFonts w:eastAsia="SimSun"/>
              </w:rPr>
              <w:t xml:space="preserve">0) olmak üzere iki adet klasik yazılı sınavı yapılacaktır. </w:t>
            </w:r>
          </w:p>
        </w:tc>
      </w:tr>
    </w:tbl>
    <w:p w:rsidR="00F43E1F" w:rsidRDefault="00F43E1F"/>
    <w:sectPr w:rsidR="00F4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47"/>
    <w:rsid w:val="0059486B"/>
    <w:rsid w:val="005F4B62"/>
    <w:rsid w:val="00D04D47"/>
    <w:rsid w:val="00F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>Silentall Unattended Installer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ELMAS</dc:creator>
  <cp:keywords/>
  <dc:description/>
  <cp:lastModifiedBy>ABDULLAH ELMAS</cp:lastModifiedBy>
  <cp:revision>2</cp:revision>
  <dcterms:created xsi:type="dcterms:W3CDTF">2017-09-11T19:26:00Z</dcterms:created>
  <dcterms:modified xsi:type="dcterms:W3CDTF">2017-09-11T19:28:00Z</dcterms:modified>
</cp:coreProperties>
</file>