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88"/>
        <w:gridCol w:w="5048"/>
      </w:tblGrid>
      <w:tr w:rsidR="008B105E" w:rsidRPr="00431AFB" w:rsidTr="00267834">
        <w:trPr>
          <w:jc w:val="center"/>
        </w:trPr>
        <w:tc>
          <w:tcPr>
            <w:tcW w:w="2988" w:type="dxa"/>
            <w:shd w:val="clear" w:color="auto" w:fill="auto"/>
            <w:tcMar>
              <w:top w:w="198" w:type="dxa"/>
              <w:left w:w="108" w:type="dxa"/>
              <w:bottom w:w="0" w:type="dxa"/>
              <w:right w:w="108" w:type="dxa"/>
            </w:tcMar>
          </w:tcPr>
          <w:p w:rsidR="008B105E" w:rsidRPr="00431AFB" w:rsidRDefault="008B105E" w:rsidP="00267834">
            <w:pPr>
              <w:ind w:right="14"/>
              <w:jc w:val="right"/>
              <w:rPr>
                <w:b/>
              </w:rPr>
            </w:pPr>
            <w:r w:rsidRPr="00431AFB">
              <w:rPr>
                <w:b/>
              </w:rPr>
              <w:t xml:space="preserve">Ders kodu, adı, </w:t>
            </w:r>
          </w:p>
        </w:tc>
        <w:tc>
          <w:tcPr>
            <w:tcW w:w="5048" w:type="dxa"/>
            <w:shd w:val="clear" w:color="auto" w:fill="auto"/>
            <w:tcMar>
              <w:top w:w="198" w:type="dxa"/>
              <w:left w:w="108" w:type="dxa"/>
              <w:bottom w:w="0" w:type="dxa"/>
              <w:right w:w="108" w:type="dxa"/>
            </w:tcMar>
          </w:tcPr>
          <w:p w:rsidR="008B105E" w:rsidRPr="00B00B79" w:rsidRDefault="008B105E" w:rsidP="00267834">
            <w:pPr>
              <w:ind w:right="14"/>
              <w:rPr>
                <w:b/>
                <w:color w:val="FF0000"/>
              </w:rPr>
            </w:pPr>
            <w:r>
              <w:rPr>
                <w:b/>
                <w:color w:val="000000" w:themeColor="text1"/>
              </w:rPr>
              <w:t>YRL- 110</w:t>
            </w:r>
            <w:bookmarkStart w:id="0" w:name="_GoBack"/>
            <w:bookmarkEnd w:id="0"/>
            <w:r>
              <w:rPr>
                <w:b/>
                <w:color w:val="000000" w:themeColor="text1"/>
              </w:rPr>
              <w:t xml:space="preserve"> </w:t>
            </w:r>
            <w:r w:rsidRPr="00E613C3">
              <w:rPr>
                <w:b/>
                <w:color w:val="000000" w:themeColor="text1"/>
              </w:rPr>
              <w:t>Kamu Yönetimi</w:t>
            </w:r>
          </w:p>
        </w:tc>
      </w:tr>
      <w:tr w:rsidR="008B105E" w:rsidRPr="00431AFB" w:rsidTr="00267834">
        <w:trPr>
          <w:jc w:val="center"/>
        </w:trPr>
        <w:tc>
          <w:tcPr>
            <w:tcW w:w="2988" w:type="dxa"/>
            <w:shd w:val="clear" w:color="auto" w:fill="auto"/>
            <w:tcMar>
              <w:top w:w="198" w:type="dxa"/>
              <w:left w:w="108" w:type="dxa"/>
              <w:bottom w:w="0" w:type="dxa"/>
              <w:right w:w="108" w:type="dxa"/>
            </w:tcMar>
          </w:tcPr>
          <w:p w:rsidR="008B105E" w:rsidRPr="00431AFB" w:rsidRDefault="008B105E" w:rsidP="00267834">
            <w:pPr>
              <w:ind w:right="14"/>
              <w:jc w:val="right"/>
              <w:rPr>
                <w:b/>
              </w:rPr>
            </w:pPr>
            <w:r w:rsidRPr="00431AFB">
              <w:rPr>
                <w:b/>
              </w:rPr>
              <w:t>Öz değerlendirme yılı ve saha ziyareti yılı için dersi veren öğretim üyeleri:</w:t>
            </w:r>
          </w:p>
        </w:tc>
        <w:tc>
          <w:tcPr>
            <w:tcW w:w="5048" w:type="dxa"/>
            <w:shd w:val="clear" w:color="auto" w:fill="auto"/>
            <w:tcMar>
              <w:top w:w="198" w:type="dxa"/>
              <w:left w:w="108" w:type="dxa"/>
              <w:bottom w:w="0" w:type="dxa"/>
              <w:right w:w="108" w:type="dxa"/>
            </w:tcMar>
          </w:tcPr>
          <w:p w:rsidR="008B105E" w:rsidRPr="00E613C3" w:rsidRDefault="008B105E" w:rsidP="00267834">
            <w:pPr>
              <w:ind w:right="14"/>
              <w:rPr>
                <w:b/>
                <w:color w:val="000000" w:themeColor="text1"/>
              </w:rPr>
            </w:pPr>
            <w:r>
              <w:rPr>
                <w:b/>
                <w:color w:val="000000" w:themeColor="text1"/>
              </w:rPr>
              <w:t>2017-2018</w:t>
            </w:r>
          </w:p>
          <w:p w:rsidR="008B105E" w:rsidRPr="00E613C3" w:rsidRDefault="008B105E" w:rsidP="00267834">
            <w:pPr>
              <w:ind w:right="14"/>
              <w:rPr>
                <w:color w:val="000000" w:themeColor="text1"/>
              </w:rPr>
            </w:pPr>
            <w:r>
              <w:rPr>
                <w:b/>
                <w:color w:val="000000" w:themeColor="text1"/>
              </w:rPr>
              <w:t>Öğr. Gör. Abdullah ELMAS</w:t>
            </w:r>
          </w:p>
        </w:tc>
      </w:tr>
      <w:tr w:rsidR="008B105E" w:rsidRPr="00431AFB" w:rsidTr="00267834">
        <w:trPr>
          <w:jc w:val="center"/>
        </w:trPr>
        <w:tc>
          <w:tcPr>
            <w:tcW w:w="2988" w:type="dxa"/>
            <w:shd w:val="clear" w:color="auto" w:fill="auto"/>
            <w:tcMar>
              <w:top w:w="198" w:type="dxa"/>
              <w:left w:w="108" w:type="dxa"/>
              <w:bottom w:w="0" w:type="dxa"/>
              <w:right w:w="108" w:type="dxa"/>
            </w:tcMar>
          </w:tcPr>
          <w:p w:rsidR="008B105E" w:rsidRPr="00431AFB" w:rsidRDefault="008B105E" w:rsidP="00267834">
            <w:pPr>
              <w:ind w:right="14"/>
              <w:jc w:val="right"/>
              <w:rPr>
                <w:b/>
              </w:rPr>
            </w:pPr>
            <w:r w:rsidRPr="00431AFB">
              <w:rPr>
                <w:b/>
              </w:rPr>
              <w:t>Dersin ön şartları:</w:t>
            </w:r>
          </w:p>
        </w:tc>
        <w:tc>
          <w:tcPr>
            <w:tcW w:w="5048" w:type="dxa"/>
            <w:shd w:val="clear" w:color="auto" w:fill="auto"/>
            <w:tcMar>
              <w:top w:w="198" w:type="dxa"/>
              <w:left w:w="108" w:type="dxa"/>
              <w:bottom w:w="0" w:type="dxa"/>
              <w:right w:w="108" w:type="dxa"/>
            </w:tcMar>
          </w:tcPr>
          <w:p w:rsidR="008B105E" w:rsidRPr="00431AFB" w:rsidRDefault="008B105E" w:rsidP="00267834">
            <w:pPr>
              <w:ind w:right="14"/>
            </w:pPr>
            <w:r w:rsidRPr="00431AFB">
              <w:t>-</w:t>
            </w:r>
          </w:p>
        </w:tc>
      </w:tr>
      <w:tr w:rsidR="008B105E" w:rsidRPr="00431AFB" w:rsidTr="00267834">
        <w:trPr>
          <w:jc w:val="center"/>
        </w:trPr>
        <w:tc>
          <w:tcPr>
            <w:tcW w:w="2988" w:type="dxa"/>
            <w:shd w:val="clear" w:color="auto" w:fill="auto"/>
            <w:tcMar>
              <w:top w:w="198" w:type="dxa"/>
              <w:left w:w="108" w:type="dxa"/>
              <w:bottom w:w="0" w:type="dxa"/>
              <w:right w:w="108" w:type="dxa"/>
            </w:tcMar>
          </w:tcPr>
          <w:p w:rsidR="008B105E" w:rsidRPr="00431AFB" w:rsidRDefault="008B105E" w:rsidP="00267834">
            <w:pPr>
              <w:ind w:right="14"/>
              <w:jc w:val="right"/>
              <w:rPr>
                <w:b/>
              </w:rPr>
            </w:pPr>
            <w:r>
              <w:rPr>
                <w:b/>
              </w:rPr>
              <w:t>Genel m</w:t>
            </w:r>
            <w:r w:rsidRPr="00431AFB">
              <w:rPr>
                <w:b/>
              </w:rPr>
              <w:t>üfredata bağlı olarak dersin amaçları:</w:t>
            </w:r>
          </w:p>
        </w:tc>
        <w:tc>
          <w:tcPr>
            <w:tcW w:w="5048" w:type="dxa"/>
            <w:shd w:val="clear" w:color="auto" w:fill="auto"/>
            <w:tcMar>
              <w:top w:w="198" w:type="dxa"/>
              <w:left w:w="108" w:type="dxa"/>
              <w:bottom w:w="0" w:type="dxa"/>
              <w:right w:w="108" w:type="dxa"/>
            </w:tcMar>
          </w:tcPr>
          <w:p w:rsidR="008B105E" w:rsidRPr="00431AFB" w:rsidRDefault="008B105E" w:rsidP="00267834">
            <w:pPr>
              <w:ind w:right="14"/>
              <w:jc w:val="both"/>
            </w:pPr>
            <w:r>
              <w:rPr>
                <w:color w:val="000000" w:themeColor="text1"/>
              </w:rPr>
              <w:t>Derst</w:t>
            </w:r>
            <w:r w:rsidRPr="002D2634">
              <w:rPr>
                <w:color w:val="000000" w:themeColor="text1"/>
              </w:rPr>
              <w:t>e, kamu yönetimi olgusu</w:t>
            </w:r>
            <w:r>
              <w:rPr>
                <w:color w:val="000000" w:themeColor="text1"/>
              </w:rPr>
              <w:t>nun</w:t>
            </w:r>
            <w:r w:rsidRPr="002D2634">
              <w:rPr>
                <w:color w:val="000000" w:themeColor="text1"/>
              </w:rPr>
              <w:t xml:space="preserve"> tarihsel/kuramsal/kavramsal boyutlarıyla ayrıntılı olarak incelen</w:t>
            </w:r>
            <w:r>
              <w:rPr>
                <w:color w:val="000000" w:themeColor="text1"/>
              </w:rPr>
              <w:t xml:space="preserve">mesi </w:t>
            </w:r>
            <w:r w:rsidRPr="002D2634">
              <w:rPr>
                <w:color w:val="000000" w:themeColor="text1"/>
              </w:rPr>
              <w:t>ve öğrencilerin idareyi tüm boyutlarıyla görmesi</w:t>
            </w:r>
            <w:r>
              <w:rPr>
                <w:color w:val="000000" w:themeColor="text1"/>
              </w:rPr>
              <w:t>nin</w:t>
            </w:r>
            <w:r w:rsidRPr="002D2634">
              <w:rPr>
                <w:color w:val="000000" w:themeColor="text1"/>
              </w:rPr>
              <w:t xml:space="preserve"> sağlanma</w:t>
            </w:r>
            <w:r>
              <w:rPr>
                <w:color w:val="000000" w:themeColor="text1"/>
              </w:rPr>
              <w:t>sı amaçlanmaktadır.</w:t>
            </w:r>
          </w:p>
        </w:tc>
      </w:tr>
      <w:tr w:rsidR="008B105E" w:rsidRPr="00431AFB" w:rsidTr="00267834">
        <w:trPr>
          <w:jc w:val="center"/>
        </w:trPr>
        <w:tc>
          <w:tcPr>
            <w:tcW w:w="2988" w:type="dxa"/>
            <w:shd w:val="clear" w:color="auto" w:fill="auto"/>
            <w:tcMar>
              <w:top w:w="198" w:type="dxa"/>
              <w:left w:w="108" w:type="dxa"/>
              <w:bottom w:w="0" w:type="dxa"/>
              <w:right w:w="108" w:type="dxa"/>
            </w:tcMar>
          </w:tcPr>
          <w:p w:rsidR="008B105E" w:rsidRPr="00431AFB" w:rsidRDefault="008B105E" w:rsidP="00267834">
            <w:pPr>
              <w:ind w:right="14"/>
              <w:jc w:val="right"/>
              <w:rPr>
                <w:b/>
              </w:rPr>
            </w:pPr>
            <w:r w:rsidRPr="00431AFB">
              <w:rPr>
                <w:b/>
              </w:rPr>
              <w:t>Dersin Açıklaması:</w:t>
            </w:r>
          </w:p>
        </w:tc>
        <w:tc>
          <w:tcPr>
            <w:tcW w:w="5048" w:type="dxa"/>
            <w:shd w:val="clear" w:color="auto" w:fill="auto"/>
            <w:tcMar>
              <w:top w:w="198" w:type="dxa"/>
              <w:left w:w="108" w:type="dxa"/>
              <w:bottom w:w="0" w:type="dxa"/>
              <w:right w:w="108" w:type="dxa"/>
            </w:tcMar>
          </w:tcPr>
          <w:p w:rsidR="008B105E" w:rsidRPr="00431AFB" w:rsidRDefault="008B105E" w:rsidP="00267834">
            <w:pPr>
              <w:ind w:right="14"/>
              <w:jc w:val="both"/>
            </w:pPr>
            <w:r>
              <w:t xml:space="preserve">Kamu yönetimi bir disiplin olarak devlet olgusunu analiz eden bir bilim dalıdır. Bu derste, bir taraftan kamu yönetiminin bir disiplin olarak ortaya çıkması, tarihsel gelişimi ve alandaki kuramlar incelenecek diğer taraftan örgütlenme, planlama, denetim, bütçeleme, personel gibi temel yönetim süreçleri analiz edilecektir.   </w:t>
            </w:r>
          </w:p>
        </w:tc>
      </w:tr>
      <w:tr w:rsidR="008B105E" w:rsidRPr="00431AFB" w:rsidTr="00267834">
        <w:trPr>
          <w:trHeight w:val="1597"/>
          <w:jc w:val="center"/>
        </w:trPr>
        <w:tc>
          <w:tcPr>
            <w:tcW w:w="2988" w:type="dxa"/>
            <w:shd w:val="clear" w:color="auto" w:fill="auto"/>
            <w:tcMar>
              <w:top w:w="198" w:type="dxa"/>
              <w:left w:w="108" w:type="dxa"/>
              <w:bottom w:w="0" w:type="dxa"/>
              <w:right w:w="108" w:type="dxa"/>
            </w:tcMar>
          </w:tcPr>
          <w:p w:rsidR="008B105E" w:rsidRPr="00431AFB" w:rsidRDefault="008B105E" w:rsidP="00267834">
            <w:pPr>
              <w:ind w:right="14"/>
              <w:jc w:val="right"/>
              <w:rPr>
                <w:b/>
              </w:rPr>
            </w:pPr>
            <w:r w:rsidRPr="00431AFB">
              <w:rPr>
                <w:b/>
              </w:rPr>
              <w:t>İşlenen başlıca konular:</w:t>
            </w:r>
          </w:p>
        </w:tc>
        <w:tc>
          <w:tcPr>
            <w:tcW w:w="5048" w:type="dxa"/>
            <w:shd w:val="clear" w:color="auto" w:fill="auto"/>
            <w:tcMar>
              <w:top w:w="198" w:type="dxa"/>
              <w:left w:w="108" w:type="dxa"/>
              <w:bottom w:w="0" w:type="dxa"/>
              <w:right w:w="108" w:type="dxa"/>
            </w:tcMar>
          </w:tcPr>
          <w:p w:rsidR="008B105E" w:rsidRDefault="008B105E" w:rsidP="00267834">
            <w:r w:rsidRPr="00677056">
              <w:rPr>
                <w:b/>
              </w:rPr>
              <w:t xml:space="preserve">1. Hafta: </w:t>
            </w:r>
            <w:r>
              <w:t>Yöntem ve İçerik Belirlenimi</w:t>
            </w:r>
          </w:p>
          <w:p w:rsidR="008B105E" w:rsidRDefault="008B105E" w:rsidP="00267834">
            <w:r w:rsidRPr="0015195F">
              <w:rPr>
                <w:b/>
              </w:rPr>
              <w:t>2. Hafta:</w:t>
            </w:r>
            <w:r>
              <w:t xml:space="preserve"> Kamu Yönetimine Giriş ve Temel Kavramlar </w:t>
            </w:r>
          </w:p>
          <w:p w:rsidR="008B105E" w:rsidRDefault="008B105E" w:rsidP="00267834">
            <w:r w:rsidRPr="0015195F">
              <w:rPr>
                <w:b/>
              </w:rPr>
              <w:t>3. Hafta:</w:t>
            </w:r>
            <w:r>
              <w:t xml:space="preserve"> Kamu Yönetiminin Tarihsel Gelişimi</w:t>
            </w:r>
          </w:p>
          <w:p w:rsidR="008B105E" w:rsidRDefault="008B105E" w:rsidP="00267834">
            <w:r w:rsidRPr="00F67AF8">
              <w:rPr>
                <w:b/>
              </w:rPr>
              <w:t>4. Hafta:</w:t>
            </w:r>
            <w:r>
              <w:t xml:space="preserve"> Yönetim, Kamu Yönetimi ve Siyaset</w:t>
            </w:r>
          </w:p>
          <w:p w:rsidR="008B105E" w:rsidRPr="00265E18" w:rsidRDefault="008B105E" w:rsidP="00267834">
            <w:r>
              <w:rPr>
                <w:b/>
              </w:rPr>
              <w:t xml:space="preserve">5. </w:t>
            </w:r>
            <w:proofErr w:type="gramStart"/>
            <w:r>
              <w:rPr>
                <w:b/>
              </w:rPr>
              <w:t xml:space="preserve">Hafta : </w:t>
            </w:r>
            <w:r>
              <w:t>Kamu</w:t>
            </w:r>
            <w:proofErr w:type="gramEnd"/>
            <w:r>
              <w:t xml:space="preserve"> Yönetimi- </w:t>
            </w:r>
            <w:r w:rsidRPr="00265E18">
              <w:t>Özel Yönetim</w:t>
            </w:r>
          </w:p>
          <w:p w:rsidR="008B105E" w:rsidRDefault="008B105E" w:rsidP="00267834">
            <w:r>
              <w:rPr>
                <w:b/>
              </w:rPr>
              <w:t>6</w:t>
            </w:r>
            <w:r w:rsidRPr="0045418C">
              <w:rPr>
                <w:b/>
              </w:rPr>
              <w:t xml:space="preserve">. </w:t>
            </w:r>
            <w:proofErr w:type="gramStart"/>
            <w:r w:rsidRPr="0045418C">
              <w:rPr>
                <w:b/>
              </w:rPr>
              <w:t>Hafta :</w:t>
            </w:r>
            <w:r>
              <w:rPr>
                <w:b/>
              </w:rPr>
              <w:t xml:space="preserve"> </w:t>
            </w:r>
            <w:r>
              <w:t>Bürokrasi</w:t>
            </w:r>
            <w:proofErr w:type="gramEnd"/>
            <w:r>
              <w:t xml:space="preserve"> ve Örgüt Kuramları</w:t>
            </w:r>
          </w:p>
          <w:p w:rsidR="008B105E" w:rsidRDefault="008B105E" w:rsidP="00267834">
            <w:r>
              <w:rPr>
                <w:b/>
              </w:rPr>
              <w:t>7</w:t>
            </w:r>
            <w:r w:rsidRPr="0015195F">
              <w:rPr>
                <w:b/>
              </w:rPr>
              <w:t>. Hafta:</w:t>
            </w:r>
            <w:r>
              <w:t xml:space="preserve"> Kamu Yönetimi ve Planlama</w:t>
            </w:r>
          </w:p>
          <w:p w:rsidR="008B105E" w:rsidRDefault="008B105E" w:rsidP="00267834">
            <w:r>
              <w:rPr>
                <w:b/>
              </w:rPr>
              <w:t>8</w:t>
            </w:r>
            <w:r w:rsidRPr="0015195F">
              <w:rPr>
                <w:b/>
              </w:rPr>
              <w:t xml:space="preserve">. Hafta: </w:t>
            </w:r>
            <w:r>
              <w:t>Kamu Mali Yönetimi</w:t>
            </w:r>
          </w:p>
          <w:p w:rsidR="008B105E" w:rsidRDefault="008B105E" w:rsidP="00267834">
            <w:r>
              <w:rPr>
                <w:b/>
              </w:rPr>
              <w:t>9</w:t>
            </w:r>
            <w:r w:rsidRPr="0045418C">
              <w:rPr>
                <w:b/>
              </w:rPr>
              <w:t>. Hafta:</w:t>
            </w:r>
            <w:r>
              <w:t xml:space="preserve"> Kamu Yönetimi ve Denetim</w:t>
            </w:r>
          </w:p>
          <w:p w:rsidR="008B105E" w:rsidRDefault="008B105E" w:rsidP="00267834">
            <w:r>
              <w:rPr>
                <w:b/>
              </w:rPr>
              <w:t>10</w:t>
            </w:r>
            <w:r w:rsidRPr="0045418C">
              <w:rPr>
                <w:b/>
              </w:rPr>
              <w:t xml:space="preserve">. Hafta: </w:t>
            </w:r>
            <w:r>
              <w:t>Kamu Personeli</w:t>
            </w:r>
          </w:p>
          <w:p w:rsidR="008B105E" w:rsidRDefault="008B105E" w:rsidP="00267834">
            <w:r w:rsidRPr="00F67AF8">
              <w:rPr>
                <w:b/>
              </w:rPr>
              <w:t xml:space="preserve">11. Hafta: </w:t>
            </w:r>
            <w:r>
              <w:t>Kamu Politikası</w:t>
            </w:r>
          </w:p>
          <w:p w:rsidR="008B105E" w:rsidRDefault="008B105E" w:rsidP="00267834">
            <w:r w:rsidRPr="00F67AF8">
              <w:rPr>
                <w:b/>
              </w:rPr>
              <w:t>12. Hafta:</w:t>
            </w:r>
            <w:r>
              <w:t xml:space="preserve"> Türkiye’nin Yönetim Yapısı</w:t>
            </w:r>
          </w:p>
          <w:p w:rsidR="008B105E" w:rsidRDefault="008B105E" w:rsidP="00267834">
            <w:r w:rsidRPr="00F67AF8">
              <w:rPr>
                <w:b/>
              </w:rPr>
              <w:t xml:space="preserve">13. Hafta: </w:t>
            </w:r>
            <w:r>
              <w:t>Kamu Yönetimi ve Reform</w:t>
            </w:r>
          </w:p>
          <w:p w:rsidR="008B105E" w:rsidRPr="00983C41" w:rsidRDefault="008B105E" w:rsidP="00267834">
            <w:pPr>
              <w:rPr>
                <w:b/>
              </w:rPr>
            </w:pPr>
            <w:r w:rsidRPr="00983C41">
              <w:rPr>
                <w:b/>
              </w:rPr>
              <w:t xml:space="preserve">14. Hafta: </w:t>
            </w:r>
            <w:r>
              <w:t>Kamu Yönetiminin Geleceği</w:t>
            </w:r>
          </w:p>
        </w:tc>
      </w:tr>
      <w:tr w:rsidR="008B105E" w:rsidRPr="00431AFB" w:rsidTr="00267834">
        <w:trPr>
          <w:jc w:val="center"/>
        </w:trPr>
        <w:tc>
          <w:tcPr>
            <w:tcW w:w="2988" w:type="dxa"/>
            <w:shd w:val="clear" w:color="auto" w:fill="auto"/>
            <w:tcMar>
              <w:top w:w="198" w:type="dxa"/>
              <w:left w:w="108" w:type="dxa"/>
              <w:bottom w:w="0" w:type="dxa"/>
              <w:right w:w="108" w:type="dxa"/>
            </w:tcMar>
          </w:tcPr>
          <w:p w:rsidR="008B105E" w:rsidRPr="00431AFB" w:rsidRDefault="008B105E" w:rsidP="00267834">
            <w:pPr>
              <w:ind w:right="14"/>
              <w:jc w:val="right"/>
              <w:rPr>
                <w:b/>
              </w:rPr>
            </w:pPr>
            <w:r w:rsidRPr="00431AFB">
              <w:rPr>
                <w:b/>
              </w:rPr>
              <w:t>Okutulan tipik kitaplar ve diğer okumalar:</w:t>
            </w:r>
          </w:p>
        </w:tc>
        <w:tc>
          <w:tcPr>
            <w:tcW w:w="5048" w:type="dxa"/>
            <w:shd w:val="clear" w:color="auto" w:fill="auto"/>
            <w:tcMar>
              <w:top w:w="198" w:type="dxa"/>
              <w:left w:w="108" w:type="dxa"/>
              <w:bottom w:w="0" w:type="dxa"/>
              <w:right w:w="108" w:type="dxa"/>
            </w:tcMar>
          </w:tcPr>
          <w:p w:rsidR="008B105E" w:rsidRDefault="008B105E" w:rsidP="00267834">
            <w:pPr>
              <w:ind w:left="708" w:hanging="708"/>
              <w:jc w:val="both"/>
            </w:pPr>
          </w:p>
          <w:p w:rsidR="008B105E" w:rsidRDefault="008B105E" w:rsidP="00267834">
            <w:pPr>
              <w:ind w:left="708" w:hanging="708"/>
              <w:jc w:val="both"/>
            </w:pPr>
            <w:r>
              <w:t>Akbulut, Örsan Ö.  Siyaset ve Yönetim İlişkisi-Kuramsal ve Eleştirel Bir Yaklaşım, TODAİE Yayını, Ankara 2009.</w:t>
            </w:r>
          </w:p>
          <w:p w:rsidR="008B105E" w:rsidRDefault="008B105E" w:rsidP="00267834">
            <w:pPr>
              <w:ind w:left="708" w:hanging="708"/>
              <w:jc w:val="both"/>
            </w:pPr>
            <w:r>
              <w:t>Akbulut, Örsan Ö. Küreselleşme, Ulus-Devlet ve Kamu Yönetimi, TODAİE Yayını, Ankara, 2007.</w:t>
            </w:r>
          </w:p>
          <w:p w:rsidR="008B105E" w:rsidRDefault="008B105E" w:rsidP="00267834">
            <w:pPr>
              <w:ind w:left="708" w:hanging="708"/>
              <w:jc w:val="both"/>
            </w:pPr>
            <w:r w:rsidRPr="00B0741B">
              <w:t>Akyıldız, Ali, Tanzimat Dönemi Osmanlı Merkez Teşkilatında Reform (1836-1856), Eren Yayıncılık, İstanbul, 1993.</w:t>
            </w:r>
          </w:p>
          <w:p w:rsidR="008B105E" w:rsidRDefault="008B105E" w:rsidP="00267834">
            <w:pPr>
              <w:ind w:left="708" w:hanging="708"/>
              <w:jc w:val="both"/>
            </w:pPr>
            <w:r>
              <w:t xml:space="preserve">Albayrak, Süha Oğuz, </w:t>
            </w:r>
            <w:r w:rsidRPr="00B0741B">
              <w:t>Kariyer Uzmanlık Sistemi</w:t>
            </w:r>
            <w:r>
              <w:t>, TODAİE Yayını, Ankara, 2016.</w:t>
            </w:r>
          </w:p>
          <w:p w:rsidR="008B105E" w:rsidRDefault="008B105E" w:rsidP="00267834">
            <w:pPr>
              <w:ind w:left="708" w:hanging="708"/>
              <w:jc w:val="both"/>
            </w:pPr>
            <w:r w:rsidRPr="00FA7FF7">
              <w:t xml:space="preserve">Albayrak, Süha, Oğuz, Sayan, İpek, Özkal, </w:t>
            </w:r>
            <w:r w:rsidRPr="00FA7FF7">
              <w:lastRenderedPageBreak/>
              <w:t>“Kamuda Melez Bir Statü: Kadro Karşılığı Sözleşmeli Personel”, Mülkiye Dergisi, Cilt: XXXV, Sayı:272, Güz, 2011, s.195-216.</w:t>
            </w:r>
          </w:p>
          <w:p w:rsidR="008B105E" w:rsidRDefault="008B105E" w:rsidP="00267834">
            <w:pPr>
              <w:ind w:left="708" w:hanging="708"/>
              <w:jc w:val="both"/>
            </w:pPr>
            <w:r>
              <w:t>Aslan, Onur Ender, Kamu Personel Rejimi: Statü Hukukundan Esnekliğe, TODAİE Yayınları, Ankara 2005.</w:t>
            </w:r>
          </w:p>
          <w:p w:rsidR="008B105E" w:rsidRDefault="008B105E" w:rsidP="00267834">
            <w:pPr>
              <w:ind w:left="708" w:hanging="708"/>
              <w:jc w:val="both"/>
            </w:pPr>
            <w:r w:rsidRPr="00FA7FF7">
              <w:t>Aslan, Onur, Ender, “Devlet Planlama Teşkilatı: 1980 Sonrası Dönüşüm”, Amme İdaresi Dergisi, C:31, S:1, Mart 1998, s.103-123.</w:t>
            </w:r>
          </w:p>
          <w:p w:rsidR="008B105E" w:rsidRDefault="008B105E" w:rsidP="00267834">
            <w:pPr>
              <w:ind w:left="708" w:hanging="708"/>
              <w:jc w:val="both"/>
            </w:pPr>
            <w:r>
              <w:t>Baransel, Atilla, Çağdaş Yönetim Düşüncesinin Evrimi: Klasik ve Neo-Klasik Yönetim ve Örgüt Teorileri, Cilt-1, İstanbul Üniversitesi İşletme Fakültesi Yayınları, İstanbul 1979.</w:t>
            </w:r>
          </w:p>
          <w:p w:rsidR="008B105E" w:rsidRDefault="008B105E" w:rsidP="00267834">
            <w:pPr>
              <w:ind w:left="708" w:hanging="708"/>
              <w:jc w:val="both"/>
            </w:pPr>
            <w:r w:rsidRPr="005451BC">
              <w:t>Bayramoğlu, Sonay, Yönetişim Zihniyeti, Türkiye’de Üst Kurullar ve Siyasal İktidarın Dönüşümü, İletişim Yayınları, İstanbul, 2005.</w:t>
            </w:r>
          </w:p>
          <w:p w:rsidR="008B105E" w:rsidRDefault="008B105E" w:rsidP="00267834">
            <w:pPr>
              <w:ind w:left="708" w:hanging="708"/>
              <w:jc w:val="both"/>
            </w:pPr>
            <w:r>
              <w:t>Bozkurt Ömer, Turgay Ergun, Seriye Sezen (ed.), Kamu Yönetimi Sözlüğü, TODAİE yayını, Ankara, 2014.</w:t>
            </w:r>
          </w:p>
          <w:p w:rsidR="008B105E" w:rsidRDefault="008B105E" w:rsidP="00267834">
            <w:pPr>
              <w:ind w:left="708" w:hanging="708"/>
              <w:jc w:val="both"/>
            </w:pPr>
            <w:r w:rsidRPr="00E41726">
              <w:t>Dikmen, Ahmet Alpay, Makine, İş, Kapitalizm ve İnsan, Tan Kitabevi Yayınları, Ankara, 2011.</w:t>
            </w:r>
          </w:p>
          <w:p w:rsidR="008B105E" w:rsidRDefault="008B105E" w:rsidP="00267834">
            <w:pPr>
              <w:ind w:left="708" w:hanging="708"/>
              <w:jc w:val="both"/>
            </w:pPr>
            <w:r>
              <w:t xml:space="preserve">Emre, Cahit, “Merkezden Yönetim ve Yerinden Yönetim İlkeleri Çerçevesinde ‘Yetki </w:t>
            </w:r>
            <w:proofErr w:type="spellStart"/>
            <w:r>
              <w:t>Genişliği’ne</w:t>
            </w:r>
            <w:proofErr w:type="spellEnd"/>
            <w:r>
              <w:t xml:space="preserve"> Genel Bir Bakış,” Yönetim Bilimi Yazıları İmaj Yayınevi, Ankara 2003, s. 107</w:t>
            </w:r>
            <w:r>
              <w:rPr>
                <w:rFonts w:ascii="Cambria Math" w:hAnsi="Cambria Math" w:cs="Cambria Math"/>
              </w:rPr>
              <w:t>‐</w:t>
            </w:r>
            <w:r>
              <w:t>112.</w:t>
            </w:r>
          </w:p>
          <w:p w:rsidR="008B105E" w:rsidRDefault="008B105E" w:rsidP="00267834">
            <w:pPr>
              <w:ind w:left="708" w:hanging="708"/>
              <w:jc w:val="both"/>
            </w:pPr>
            <w:r>
              <w:t>Ergun, Turgay, Kamu Yönetimi, Kuram, Siyasa, Uygulama, TODAİE Yay</w:t>
            </w:r>
            <w:proofErr w:type="gramStart"/>
            <w:r>
              <w:t>.,</w:t>
            </w:r>
            <w:proofErr w:type="gramEnd"/>
            <w:r>
              <w:t xml:space="preserve">  Ankara 2004.</w:t>
            </w:r>
          </w:p>
          <w:p w:rsidR="008B105E" w:rsidRDefault="008B105E" w:rsidP="00267834">
            <w:pPr>
              <w:ind w:left="708" w:hanging="708"/>
              <w:jc w:val="both"/>
            </w:pPr>
            <w:proofErr w:type="spellStart"/>
            <w:r>
              <w:t>Ergüzeloğlu</w:t>
            </w:r>
            <w:proofErr w:type="spellEnd"/>
            <w:r>
              <w:t xml:space="preserve"> Kilim, Esra, “Kamu Yönetimi Disiplininde Planlamanın Konumu”, Kuram ve Yöntem Açısından Türkiye’de Kamu Yönetimi, Yay. Haz. Hikmet Kavruk, TODAİE Yay, Ankara, 2012.</w:t>
            </w:r>
          </w:p>
          <w:p w:rsidR="008B105E" w:rsidRDefault="008B105E" w:rsidP="00267834">
            <w:pPr>
              <w:ind w:left="708" w:hanging="708"/>
              <w:jc w:val="both"/>
            </w:pPr>
            <w:r>
              <w:t xml:space="preserve">Eryılmaz, Bilal, Kamu Yönetimi (Düşünceler, Yapılar, Fonksiyonlar, Politikalar), </w:t>
            </w:r>
            <w:proofErr w:type="spellStart"/>
            <w:r>
              <w:t>Umuttepe</w:t>
            </w:r>
            <w:proofErr w:type="spellEnd"/>
            <w:r>
              <w:t xml:space="preserve"> Yayınevi, Kocaeli 2012.</w:t>
            </w:r>
          </w:p>
          <w:p w:rsidR="008B105E" w:rsidRDefault="008B105E" w:rsidP="00267834">
            <w:pPr>
              <w:ind w:left="708" w:hanging="708"/>
              <w:jc w:val="both"/>
            </w:pPr>
            <w:proofErr w:type="spellStart"/>
            <w:r>
              <w:t>Farazmand</w:t>
            </w:r>
            <w:proofErr w:type="spellEnd"/>
            <w:r>
              <w:t>, Ali ,“Küreselleşme ve Kamu Yönetimi”, Mülkiye, 15/229, s.245-278, 2003.</w:t>
            </w:r>
          </w:p>
          <w:p w:rsidR="008B105E" w:rsidRDefault="008B105E" w:rsidP="00267834">
            <w:pPr>
              <w:ind w:left="708" w:hanging="708"/>
              <w:jc w:val="both"/>
            </w:pPr>
            <w:r>
              <w:t xml:space="preserve">Fişek, </w:t>
            </w:r>
            <w:proofErr w:type="spellStart"/>
            <w:proofErr w:type="gramStart"/>
            <w:r>
              <w:t>Kurthan,Yönetim</w:t>
            </w:r>
            <w:proofErr w:type="spellEnd"/>
            <w:proofErr w:type="gramEnd"/>
            <w:r>
              <w:t>, Paragraf Yayınevi, Ankara 2005.</w:t>
            </w:r>
          </w:p>
          <w:p w:rsidR="008B105E" w:rsidRDefault="008B105E" w:rsidP="00267834">
            <w:pPr>
              <w:ind w:left="708" w:hanging="708"/>
              <w:jc w:val="both"/>
            </w:pPr>
            <w:r>
              <w:t xml:space="preserve"> Güler, Birgül Ayman, “Yönetim Bilimi ya da Kamu Yönetimi: </w:t>
            </w:r>
            <w:proofErr w:type="spellStart"/>
            <w:r>
              <w:t>Yöntembilimsel</w:t>
            </w:r>
            <w:proofErr w:type="spellEnd"/>
            <w:r>
              <w:t xml:space="preserve"> Özellikler Üzerine”; Türkiye'de Kamu Yönetimi ve Kamu Politikaları, Ed. Filiz </w:t>
            </w:r>
            <w:r>
              <w:lastRenderedPageBreak/>
              <w:t xml:space="preserve">Kartal, TODAİE Yayını No: 357, Ankara 2011, s. 9-45. </w:t>
            </w:r>
          </w:p>
          <w:p w:rsidR="008B105E" w:rsidRDefault="008B105E" w:rsidP="00267834">
            <w:pPr>
              <w:ind w:left="708" w:hanging="708"/>
              <w:jc w:val="both"/>
            </w:pPr>
            <w:r>
              <w:t>Güler, Birgül Ayman, “1950’li Yıllarda Kamu Yönetimi Disiplini –Disiplinin Kuruluşu Nasıl Gerçekleştirilmişti?” Memleket Siyaset Yönetim, 2008/7, s. 6-28.</w:t>
            </w:r>
          </w:p>
          <w:p w:rsidR="008B105E" w:rsidRDefault="008B105E" w:rsidP="00267834">
            <w:pPr>
              <w:ind w:left="708" w:hanging="708"/>
              <w:jc w:val="both"/>
            </w:pPr>
            <w:r>
              <w:t xml:space="preserve">Güler, Birgül Ayman, “Devlette Reform”, Devlette Reform Yazıları, </w:t>
            </w:r>
            <w:proofErr w:type="spellStart"/>
            <w:r>
              <w:t>YAYED&amp;Paragraf</w:t>
            </w:r>
            <w:proofErr w:type="spellEnd"/>
            <w:r>
              <w:t xml:space="preserve"> Yayınevi, s.31-74, Ankara 2005.</w:t>
            </w:r>
          </w:p>
          <w:p w:rsidR="008B105E" w:rsidRDefault="008B105E" w:rsidP="00267834">
            <w:pPr>
              <w:ind w:left="708" w:hanging="708"/>
              <w:jc w:val="both"/>
            </w:pPr>
            <w:r>
              <w:t>Güler, Birgül Ayman, Türkiye’nin Yönetimi: Yapı, İmge Yayınevi, Ankara 2009.</w:t>
            </w:r>
          </w:p>
          <w:p w:rsidR="008B105E" w:rsidRDefault="008B105E" w:rsidP="00267834">
            <w:pPr>
              <w:ind w:left="708" w:hanging="708"/>
              <w:jc w:val="both"/>
            </w:pPr>
            <w:r>
              <w:t xml:space="preserve">Güler, Birgül </w:t>
            </w:r>
            <w:proofErr w:type="spellStart"/>
            <w:r>
              <w:t>Ayman,“Nesnesini</w:t>
            </w:r>
            <w:proofErr w:type="spellEnd"/>
            <w:r>
              <w:t xml:space="preserve"> Arayan Disiplin: Kamu Yönetimi”, Amme İdaresi Dergisi, 27/4, s.3-19, 1994.</w:t>
            </w:r>
          </w:p>
          <w:p w:rsidR="008B105E" w:rsidRDefault="008B105E" w:rsidP="00267834">
            <w:pPr>
              <w:ind w:left="708" w:hanging="708"/>
              <w:jc w:val="both"/>
            </w:pPr>
            <w:r>
              <w:t>Gürkan, Ceyhun ,  “</w:t>
            </w:r>
            <w:proofErr w:type="spellStart"/>
            <w:r>
              <w:t>Kameralizm</w:t>
            </w:r>
            <w:proofErr w:type="spellEnd"/>
            <w:r>
              <w:t>: Modern Yönetim ve Maliye Düşüncesinin Doğuşu ve Gelişimi”, Toplum ve Bilim, 110, s. 216-246, 2007.</w:t>
            </w:r>
          </w:p>
          <w:p w:rsidR="008B105E" w:rsidRDefault="008B105E" w:rsidP="00267834">
            <w:pPr>
              <w:ind w:left="708" w:hanging="708"/>
              <w:jc w:val="both"/>
            </w:pPr>
            <w:proofErr w:type="spellStart"/>
            <w:r>
              <w:t>Güzelsarı</w:t>
            </w:r>
            <w:proofErr w:type="spellEnd"/>
            <w:r>
              <w:t xml:space="preserve">, Selime, “Kamu Yönetimi Disiplininde Yeni Kamu İşletmeciliği ve Yönetişim Yaklaşımları”, Kamu Yönetimi Gelişimi ve Güncel Sorunlar (Der.) Öktem, M. Kemal ve Uğur </w:t>
            </w:r>
            <w:proofErr w:type="spellStart"/>
            <w:r>
              <w:t>Ömürgönülşen</w:t>
            </w:r>
            <w:proofErr w:type="spellEnd"/>
            <w:r>
              <w:t>, Ankara: İmaj Yayınevi, s. 85-137,2004.</w:t>
            </w:r>
          </w:p>
          <w:p w:rsidR="008B105E" w:rsidRDefault="008B105E" w:rsidP="00267834">
            <w:pPr>
              <w:ind w:left="708" w:hanging="708"/>
              <w:jc w:val="both"/>
            </w:pPr>
            <w:r w:rsidRPr="006C75B6">
              <w:t>Giritli, İsmet Kamu Yönetimi Teşkilatı ve Personeli, İstanbul Üniversitesi Hukuk Fakültesi Yayını, İstanbul, 1979.</w:t>
            </w:r>
          </w:p>
          <w:p w:rsidR="008B105E" w:rsidRDefault="008B105E" w:rsidP="00267834">
            <w:pPr>
              <w:ind w:left="708" w:hanging="708"/>
              <w:jc w:val="both"/>
            </w:pPr>
            <w:proofErr w:type="spellStart"/>
            <w:r>
              <w:t>Karahanoğulları</w:t>
            </w:r>
            <w:proofErr w:type="spellEnd"/>
            <w:r>
              <w:t xml:space="preserve">, Kamu Hizmeti, Turhan yayınevi, </w:t>
            </w:r>
            <w:proofErr w:type="spellStart"/>
            <w:r>
              <w:t>ankara</w:t>
            </w:r>
            <w:proofErr w:type="spellEnd"/>
            <w:r>
              <w:t xml:space="preserve"> 2004</w:t>
            </w:r>
          </w:p>
          <w:p w:rsidR="008B105E" w:rsidRDefault="008B105E" w:rsidP="00267834">
            <w:pPr>
              <w:ind w:left="708" w:hanging="708"/>
              <w:jc w:val="both"/>
            </w:pPr>
            <w:r>
              <w:t>Karasu, Koray, (2004) "Kamu Yönetimi Disiplininin Kökenine İlişkin Bir Not", KA YFOR-11, Hacettepe 2004, s. 225-242</w:t>
            </w:r>
          </w:p>
          <w:p w:rsidR="008B105E" w:rsidRDefault="008B105E" w:rsidP="00267834">
            <w:pPr>
              <w:ind w:left="708" w:hanging="708"/>
              <w:jc w:val="both"/>
            </w:pPr>
            <w:r>
              <w:t>Keskin, Nuray Ertürk, Türkiye’de Devletin Toprak Üzerinde Örgütlenmesi, Tan Kitabevi, Ankara 2009.</w:t>
            </w:r>
          </w:p>
          <w:p w:rsidR="008B105E" w:rsidRDefault="008B105E" w:rsidP="00267834">
            <w:pPr>
              <w:ind w:left="708" w:hanging="708"/>
              <w:jc w:val="both"/>
            </w:pPr>
            <w:proofErr w:type="spellStart"/>
            <w:r>
              <w:t>Mouzelis</w:t>
            </w:r>
            <w:proofErr w:type="spellEnd"/>
            <w:r>
              <w:t xml:space="preserve">, </w:t>
            </w:r>
            <w:proofErr w:type="spellStart"/>
            <w:r>
              <w:t>Nicos</w:t>
            </w:r>
            <w:proofErr w:type="spellEnd"/>
            <w:r>
              <w:t>, Örgüt ve Bürokrasi, (</w:t>
            </w:r>
            <w:proofErr w:type="spellStart"/>
            <w:r>
              <w:t>Çev</w:t>
            </w:r>
            <w:proofErr w:type="spellEnd"/>
            <w:r>
              <w:t>: B. Akın) Çizgi Kitabevi, Konya 2003.</w:t>
            </w:r>
          </w:p>
          <w:p w:rsidR="008B105E" w:rsidRDefault="008B105E" w:rsidP="00267834">
            <w:pPr>
              <w:ind w:left="708" w:hanging="708"/>
              <w:jc w:val="both"/>
            </w:pPr>
            <w:r>
              <w:t>Polatoğlu, Aykut,  Kamu Yönetimi –Genel İlkeler ve Türkiye Uygulaması, ODTÜ Yayını, Ankara 2003.</w:t>
            </w:r>
          </w:p>
          <w:p w:rsidR="008B105E" w:rsidRDefault="008B105E" w:rsidP="00267834">
            <w:pPr>
              <w:ind w:left="708" w:hanging="708"/>
              <w:jc w:val="both"/>
            </w:pPr>
            <w:proofErr w:type="spellStart"/>
            <w:r w:rsidRPr="005451BC">
              <w:t>Üstüner</w:t>
            </w:r>
            <w:proofErr w:type="spellEnd"/>
            <w:r w:rsidRPr="005451BC">
              <w:t>, Yılmaz, “Kamu Yönetimi Kuramı ve Kamu İşletmeciliği Okulu”, Amme İdaresi Dergisi, C:33, S:3, Eylül 2000, s. 15-31.</w:t>
            </w:r>
          </w:p>
          <w:p w:rsidR="008B105E" w:rsidRDefault="008B105E" w:rsidP="00267834">
            <w:pPr>
              <w:ind w:left="708" w:hanging="708"/>
              <w:jc w:val="both"/>
            </w:pPr>
            <w:r>
              <w:t>Yıldız, Mete, Kamu Politikası (Kuram ve Uygulama), İstanbul 2014.</w:t>
            </w:r>
          </w:p>
          <w:p w:rsidR="008B105E" w:rsidRDefault="008B105E" w:rsidP="00267834">
            <w:pPr>
              <w:ind w:left="708" w:hanging="708"/>
              <w:jc w:val="both"/>
            </w:pPr>
            <w:r>
              <w:t xml:space="preserve">Zengin, Ozan, “Günümüz Kamu Yönetiminde Ön Plana Çıkan Yaklaşımlar” Kamu Yönetimi: Yapı, İşleyiş, Reform, (Ed. </w:t>
            </w:r>
            <w:r>
              <w:lastRenderedPageBreak/>
              <w:t>Barış Övgün), A.Ü. SBF Kamu Yönetimi Araştırma ve Uygulama Merkezi (KAYAUM) Yayını – 5, Ankara, Ekim 2009, s.1-41.</w:t>
            </w:r>
          </w:p>
          <w:p w:rsidR="008B105E" w:rsidRDefault="008B105E" w:rsidP="00267834">
            <w:pPr>
              <w:ind w:left="708" w:hanging="708"/>
              <w:jc w:val="both"/>
            </w:pPr>
            <w:r>
              <w:t>Zengin, Ozan, “Amerikan Kamu Yönetimi Disiplininin Kuruluşunda Verimlilik Olgusunun Yeri”, Mülkiye Dergisi, C:35, S: 273, 2011, s. 43-54.</w:t>
            </w:r>
          </w:p>
          <w:p w:rsidR="008B105E" w:rsidRPr="00431AFB" w:rsidRDefault="008B105E" w:rsidP="00267834">
            <w:pPr>
              <w:ind w:left="708" w:hanging="708"/>
              <w:jc w:val="both"/>
            </w:pPr>
          </w:p>
        </w:tc>
      </w:tr>
      <w:tr w:rsidR="008B105E" w:rsidRPr="00431AFB" w:rsidTr="00267834">
        <w:trPr>
          <w:jc w:val="center"/>
        </w:trPr>
        <w:tc>
          <w:tcPr>
            <w:tcW w:w="2988" w:type="dxa"/>
            <w:shd w:val="clear" w:color="auto" w:fill="auto"/>
            <w:tcMar>
              <w:top w:w="198" w:type="dxa"/>
              <w:left w:w="108" w:type="dxa"/>
              <w:bottom w:w="0" w:type="dxa"/>
              <w:right w:w="108" w:type="dxa"/>
            </w:tcMar>
          </w:tcPr>
          <w:p w:rsidR="008B105E" w:rsidRPr="00431AFB" w:rsidRDefault="008B105E" w:rsidP="00267834">
            <w:pPr>
              <w:ind w:right="14"/>
              <w:jc w:val="right"/>
              <w:rPr>
                <w:b/>
              </w:rPr>
            </w:pPr>
            <w:r w:rsidRPr="00431AFB">
              <w:rPr>
                <w:b/>
              </w:rPr>
              <w:lastRenderedPageBreak/>
              <w:t>Değerlendirme şekli:</w:t>
            </w:r>
          </w:p>
        </w:tc>
        <w:tc>
          <w:tcPr>
            <w:tcW w:w="5048" w:type="dxa"/>
            <w:shd w:val="clear" w:color="auto" w:fill="auto"/>
            <w:tcMar>
              <w:top w:w="198" w:type="dxa"/>
              <w:left w:w="108" w:type="dxa"/>
              <w:bottom w:w="0" w:type="dxa"/>
              <w:right w:w="108" w:type="dxa"/>
            </w:tcMar>
          </w:tcPr>
          <w:p w:rsidR="008B105E" w:rsidRPr="003027D1" w:rsidRDefault="008B105E" w:rsidP="008B105E">
            <w:pPr>
              <w:numPr>
                <w:ilvl w:val="0"/>
                <w:numId w:val="1"/>
              </w:numPr>
              <w:ind w:left="714" w:hanging="357"/>
              <w:jc w:val="both"/>
            </w:pPr>
            <w:r w:rsidRPr="003027D1">
              <w:rPr>
                <w:b/>
              </w:rPr>
              <w:t>Vize:</w:t>
            </w:r>
            <w:r>
              <w:t xml:space="preserve"> Sınav (%80</w:t>
            </w:r>
            <w:r w:rsidRPr="003027D1">
              <w:t xml:space="preserve">) </w:t>
            </w:r>
            <w:r>
              <w:t>+ Derse katılım (%2</w:t>
            </w:r>
            <w:r w:rsidRPr="003027D1">
              <w:t>0).</w:t>
            </w:r>
          </w:p>
          <w:p w:rsidR="008B105E" w:rsidRPr="00FD02B3" w:rsidRDefault="008B105E" w:rsidP="008B105E">
            <w:pPr>
              <w:numPr>
                <w:ilvl w:val="0"/>
                <w:numId w:val="1"/>
              </w:numPr>
              <w:ind w:left="714" w:hanging="357"/>
              <w:jc w:val="both"/>
              <w:rPr>
                <w:rFonts w:ascii="Century" w:hAnsi="Century"/>
                <w:lang w:eastAsia="zh-CN"/>
              </w:rPr>
            </w:pPr>
            <w:r w:rsidRPr="003027D1">
              <w:rPr>
                <w:b/>
              </w:rPr>
              <w:t>Final:</w:t>
            </w:r>
            <w:r w:rsidRPr="003027D1">
              <w:t xml:space="preserve"> </w:t>
            </w:r>
            <w:r>
              <w:t>Sınav veya eve ödev (</w:t>
            </w:r>
            <w:proofErr w:type="spellStart"/>
            <w:r>
              <w:t>take</w:t>
            </w:r>
            <w:proofErr w:type="spellEnd"/>
            <w:r>
              <w:t xml:space="preserve"> </w:t>
            </w:r>
            <w:proofErr w:type="spellStart"/>
            <w:r>
              <w:t>home</w:t>
            </w:r>
            <w:proofErr w:type="spellEnd"/>
            <w:r>
              <w:t xml:space="preserve"> </w:t>
            </w:r>
            <w:proofErr w:type="spellStart"/>
            <w:r>
              <w:t>exam</w:t>
            </w:r>
            <w:proofErr w:type="spellEnd"/>
            <w:r>
              <w:t>) (%8</w:t>
            </w:r>
            <w:r w:rsidRPr="003027D1">
              <w:t xml:space="preserve">0) </w:t>
            </w:r>
            <w:r>
              <w:t>Derse katılım (%20)</w:t>
            </w:r>
          </w:p>
        </w:tc>
      </w:tr>
    </w:tbl>
    <w:p w:rsidR="00F43E1F" w:rsidRDefault="00F43E1F"/>
    <w:sectPr w:rsidR="00F43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entury">
    <w:panose1 w:val="0204060405050502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1100B"/>
    <w:multiLevelType w:val="hybridMultilevel"/>
    <w:tmpl w:val="68FE2ECA"/>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B0"/>
    <w:rsid w:val="005F4B62"/>
    <w:rsid w:val="008B105E"/>
    <w:rsid w:val="00EA6EB0"/>
    <w:rsid w:val="00F43E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4752</Characters>
  <Application>Microsoft Office Word</Application>
  <DocSecurity>0</DocSecurity>
  <Lines>39</Lines>
  <Paragraphs>11</Paragraphs>
  <ScaleCrop>false</ScaleCrop>
  <Company>Silentall Unattended Installer</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ELMAS</dc:creator>
  <cp:keywords/>
  <dc:description/>
  <cp:lastModifiedBy>ABDULLAH ELMAS</cp:lastModifiedBy>
  <cp:revision>2</cp:revision>
  <dcterms:created xsi:type="dcterms:W3CDTF">2017-09-11T19:37:00Z</dcterms:created>
  <dcterms:modified xsi:type="dcterms:W3CDTF">2017-09-11T19:37:00Z</dcterms:modified>
</cp:coreProperties>
</file>