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FD" w:rsidRPr="00650302" w:rsidRDefault="00B6347C" w:rsidP="00422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47C">
        <w:rPr>
          <w:rFonts w:ascii="Times New Roman" w:hAnsi="Times New Roman" w:cs="Times New Roman"/>
          <w:b/>
          <w:sz w:val="24"/>
          <w:szCs w:val="24"/>
        </w:rPr>
        <w:t>ÖZGEÇMİŞ</w:t>
      </w:r>
    </w:p>
    <w:p w:rsidR="004222FD" w:rsidRPr="00650302" w:rsidRDefault="004222FD" w:rsidP="004222FD">
      <w:pPr>
        <w:rPr>
          <w:rFonts w:ascii="Times New Roman" w:hAnsi="Times New Roman" w:cs="Times New Roman"/>
          <w:sz w:val="24"/>
          <w:szCs w:val="24"/>
        </w:rPr>
      </w:pPr>
    </w:p>
    <w:p w:rsidR="004222FD" w:rsidRPr="00650302" w:rsidRDefault="00B6347C" w:rsidP="004222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1.GENEL</w:t>
      </w:r>
    </w:p>
    <w:tbl>
      <w:tblPr>
        <w:tblStyle w:val="TabloKlavuzu"/>
        <w:tblW w:w="9362" w:type="dxa"/>
        <w:tblLook w:val="04A0"/>
      </w:tblPr>
      <w:tblGrid>
        <w:gridCol w:w="4681"/>
        <w:gridCol w:w="4681"/>
      </w:tblGrid>
      <w:tr w:rsidR="004222FD" w:rsidRPr="00650302" w:rsidTr="002F0543">
        <w:trPr>
          <w:trHeight w:val="376"/>
        </w:trPr>
        <w:tc>
          <w:tcPr>
            <w:tcW w:w="4681" w:type="dxa"/>
          </w:tcPr>
          <w:p w:rsidR="004222FD" w:rsidRPr="00650302" w:rsidRDefault="00B6347C" w:rsidP="00060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Unvan, Ad, Soyadı:</w:t>
            </w:r>
          </w:p>
        </w:tc>
        <w:tc>
          <w:tcPr>
            <w:tcW w:w="4681" w:type="dxa"/>
          </w:tcPr>
          <w:p w:rsidR="004222FD" w:rsidRPr="00650302" w:rsidRDefault="00B6347C" w:rsidP="0065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Araş. Gör. </w:t>
            </w:r>
            <w:r w:rsidR="001E4A79" w:rsidRPr="00650302">
              <w:rPr>
                <w:rFonts w:ascii="Times New Roman" w:hAnsi="Times New Roman" w:cs="Times New Roman"/>
                <w:sz w:val="24"/>
                <w:szCs w:val="24"/>
              </w:rPr>
              <w:t>Yahya DOGAN</w:t>
            </w:r>
          </w:p>
        </w:tc>
      </w:tr>
      <w:tr w:rsidR="004222FD" w:rsidRPr="00650302" w:rsidTr="002F0543">
        <w:trPr>
          <w:trHeight w:val="376"/>
        </w:trPr>
        <w:tc>
          <w:tcPr>
            <w:tcW w:w="4681" w:type="dxa"/>
          </w:tcPr>
          <w:p w:rsidR="004222FD" w:rsidRPr="00650302" w:rsidRDefault="00B6347C" w:rsidP="00060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Yazışma Adresi:</w:t>
            </w:r>
          </w:p>
        </w:tc>
        <w:tc>
          <w:tcPr>
            <w:tcW w:w="4681" w:type="dxa"/>
          </w:tcPr>
          <w:p w:rsidR="004222FD" w:rsidRPr="00650302" w:rsidRDefault="007E19A6" w:rsidP="0065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</w:rPr>
              <w:t>Siirt Üniversitesi, Mühendislik-Mimarlık Fakültesi, Bilgisayar Mühendisliği Bölümü</w:t>
            </w:r>
          </w:p>
        </w:tc>
      </w:tr>
      <w:tr w:rsidR="00650302" w:rsidRPr="00650302" w:rsidTr="00B6347C">
        <w:trPr>
          <w:trHeight w:val="372"/>
        </w:trPr>
        <w:tc>
          <w:tcPr>
            <w:tcW w:w="4681" w:type="dxa"/>
          </w:tcPr>
          <w:p w:rsidR="00650302" w:rsidRPr="00650302" w:rsidRDefault="00B6347C" w:rsidP="00060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 No:</w:t>
            </w:r>
          </w:p>
        </w:tc>
        <w:tc>
          <w:tcPr>
            <w:tcW w:w="4681" w:type="dxa"/>
          </w:tcPr>
          <w:p w:rsidR="00650302" w:rsidRPr="00650302" w:rsidRDefault="00650302" w:rsidP="0065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02">
              <w:rPr>
                <w:rFonts w:ascii="Times New Roman" w:hAnsi="Times New Roman" w:cs="Times New Roman"/>
                <w:sz w:val="24"/>
                <w:szCs w:val="24"/>
              </w:rPr>
              <w:t>0484 223 12 24/3019</w:t>
            </w:r>
          </w:p>
        </w:tc>
      </w:tr>
      <w:tr w:rsidR="004222FD" w:rsidRPr="00650302" w:rsidTr="002F0543">
        <w:trPr>
          <w:trHeight w:val="353"/>
        </w:trPr>
        <w:tc>
          <w:tcPr>
            <w:tcW w:w="4681" w:type="dxa"/>
          </w:tcPr>
          <w:p w:rsidR="004222FD" w:rsidRPr="00650302" w:rsidRDefault="00650302" w:rsidP="00060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02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r w:rsidR="00B6347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81" w:type="dxa"/>
          </w:tcPr>
          <w:p w:rsidR="004222FD" w:rsidRPr="00650302" w:rsidRDefault="00123C4D" w:rsidP="0065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yahyadogan</w:t>
            </w:r>
            <w:r w:rsidR="001E4A79"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@siirt.edu.tr</w:t>
            </w:r>
          </w:p>
        </w:tc>
      </w:tr>
    </w:tbl>
    <w:p w:rsidR="004222FD" w:rsidRPr="00650302" w:rsidRDefault="004222FD" w:rsidP="004222FD">
      <w:pPr>
        <w:rPr>
          <w:rFonts w:ascii="Times New Roman" w:hAnsi="Times New Roman" w:cs="Times New Roman"/>
          <w:sz w:val="24"/>
          <w:szCs w:val="24"/>
        </w:rPr>
      </w:pPr>
    </w:p>
    <w:p w:rsidR="004222FD" w:rsidRPr="00650302" w:rsidRDefault="004222FD" w:rsidP="004222FD">
      <w:pPr>
        <w:rPr>
          <w:rFonts w:ascii="Times New Roman" w:hAnsi="Times New Roman" w:cs="Times New Roman"/>
          <w:sz w:val="24"/>
          <w:szCs w:val="24"/>
        </w:rPr>
      </w:pPr>
    </w:p>
    <w:p w:rsidR="004222FD" w:rsidRPr="00650302" w:rsidRDefault="0044773D" w:rsidP="004222FD">
      <w:pPr>
        <w:rPr>
          <w:rFonts w:ascii="Times New Roman" w:hAnsi="Times New Roman" w:cs="Times New Roman"/>
          <w:b/>
          <w:sz w:val="24"/>
          <w:szCs w:val="24"/>
        </w:rPr>
      </w:pPr>
      <w:r w:rsidRPr="00650302">
        <w:rPr>
          <w:rFonts w:ascii="Times New Roman" w:hAnsi="Times New Roman" w:cs="Times New Roman"/>
          <w:b/>
          <w:sz w:val="24"/>
          <w:szCs w:val="24"/>
        </w:rPr>
        <w:t>2.</w:t>
      </w:r>
      <w:r w:rsidR="00CC6448">
        <w:rPr>
          <w:rFonts w:ascii="Times New Roman" w:hAnsi="Times New Roman" w:cs="Times New Roman"/>
          <w:b/>
          <w:sz w:val="24"/>
          <w:szCs w:val="24"/>
        </w:rPr>
        <w:t>EĞİTİM</w:t>
      </w:r>
    </w:p>
    <w:tbl>
      <w:tblPr>
        <w:tblStyle w:val="TabloKlavuzu"/>
        <w:tblW w:w="9268" w:type="dxa"/>
        <w:tblLook w:val="04A0"/>
      </w:tblPr>
      <w:tblGrid>
        <w:gridCol w:w="2279"/>
        <w:gridCol w:w="1710"/>
        <w:gridCol w:w="5279"/>
      </w:tblGrid>
      <w:tr w:rsidR="004222FD" w:rsidRPr="00650302" w:rsidTr="002F0543">
        <w:trPr>
          <w:trHeight w:val="402"/>
        </w:trPr>
        <w:tc>
          <w:tcPr>
            <w:tcW w:w="2279" w:type="dxa"/>
          </w:tcPr>
          <w:p w:rsidR="004222FD" w:rsidRPr="00650302" w:rsidRDefault="004E450E" w:rsidP="00060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Mezuniyet Tarihi</w:t>
            </w:r>
          </w:p>
        </w:tc>
        <w:tc>
          <w:tcPr>
            <w:tcW w:w="1710" w:type="dxa"/>
          </w:tcPr>
          <w:p w:rsidR="004222FD" w:rsidRPr="00650302" w:rsidRDefault="004E450E" w:rsidP="00447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Derece</w:t>
            </w:r>
          </w:p>
        </w:tc>
        <w:tc>
          <w:tcPr>
            <w:tcW w:w="5279" w:type="dxa"/>
          </w:tcPr>
          <w:p w:rsidR="004222FD" w:rsidRPr="00650302" w:rsidRDefault="004E450E" w:rsidP="00447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48">
              <w:rPr>
                <w:rFonts w:ascii="Times New Roman" w:hAnsi="Times New Roman" w:cs="Times New Roman"/>
                <w:b/>
                <w:sz w:val="24"/>
                <w:szCs w:val="24"/>
              </w:rPr>
              <w:t>Üniversite-Fakülte-Bölüm/Anabilim Dalı</w:t>
            </w:r>
          </w:p>
        </w:tc>
      </w:tr>
      <w:tr w:rsidR="004222FD" w:rsidRPr="00650302" w:rsidTr="002F0543">
        <w:trPr>
          <w:trHeight w:val="402"/>
        </w:trPr>
        <w:tc>
          <w:tcPr>
            <w:tcW w:w="2279" w:type="dxa"/>
          </w:tcPr>
          <w:p w:rsidR="004222FD" w:rsidRPr="00650302" w:rsidRDefault="00CD48D1" w:rsidP="00060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4222FD" w:rsidRPr="00650302" w:rsidRDefault="00DB5632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</w:tc>
        <w:tc>
          <w:tcPr>
            <w:tcW w:w="5279" w:type="dxa"/>
          </w:tcPr>
          <w:p w:rsidR="004222FD" w:rsidRPr="00650302" w:rsidRDefault="00DB5632" w:rsidP="00060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 Üniversitesi</w:t>
            </w:r>
            <w:r>
              <w:t>, Mühendislik Fakültesi, Bilgisayar Mühendisliği Bölümü</w:t>
            </w:r>
          </w:p>
        </w:tc>
      </w:tr>
      <w:tr w:rsidR="004222FD" w:rsidRPr="00650302" w:rsidTr="002F0543">
        <w:trPr>
          <w:trHeight w:val="477"/>
        </w:trPr>
        <w:tc>
          <w:tcPr>
            <w:tcW w:w="2279" w:type="dxa"/>
          </w:tcPr>
          <w:p w:rsidR="004222FD" w:rsidRPr="00650302" w:rsidRDefault="00CD48D1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0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10" w:type="dxa"/>
          </w:tcPr>
          <w:p w:rsidR="004222FD" w:rsidRPr="00650302" w:rsidRDefault="00DB5632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</w:p>
        </w:tc>
        <w:tc>
          <w:tcPr>
            <w:tcW w:w="5279" w:type="dxa"/>
          </w:tcPr>
          <w:p w:rsidR="004222FD" w:rsidRPr="00650302" w:rsidRDefault="001E4A79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02">
              <w:rPr>
                <w:rFonts w:ascii="Times New Roman" w:hAnsi="Times New Roman" w:cs="Times New Roman"/>
                <w:sz w:val="24"/>
                <w:szCs w:val="24"/>
              </w:rPr>
              <w:t xml:space="preserve">Fırat </w:t>
            </w:r>
            <w:r w:rsidR="00DB5632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  <w:r w:rsidR="00DB5632">
              <w:t>, Mühendislik Fakültesi, Bilgisayar Mühendisliği Bölümü</w:t>
            </w:r>
          </w:p>
        </w:tc>
      </w:tr>
      <w:tr w:rsidR="004222FD" w:rsidRPr="00650302" w:rsidTr="002F0543">
        <w:trPr>
          <w:trHeight w:val="477"/>
        </w:trPr>
        <w:tc>
          <w:tcPr>
            <w:tcW w:w="2279" w:type="dxa"/>
          </w:tcPr>
          <w:p w:rsidR="004222FD" w:rsidRPr="00650302" w:rsidRDefault="00CD48D1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E4A79" w:rsidRPr="00650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4222FD" w:rsidRPr="00650302" w:rsidRDefault="00DB5632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5279" w:type="dxa"/>
          </w:tcPr>
          <w:p w:rsidR="004222FD" w:rsidRPr="00650302" w:rsidRDefault="001E4A79" w:rsidP="001E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02">
              <w:rPr>
                <w:rFonts w:ascii="Times New Roman" w:hAnsi="Times New Roman" w:cs="Times New Roman"/>
                <w:sz w:val="24"/>
                <w:szCs w:val="24"/>
              </w:rPr>
              <w:t xml:space="preserve">Sakarya </w:t>
            </w:r>
            <w:r w:rsidR="00DB5632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  <w:r w:rsidR="00DB5632">
              <w:t>, Mühendislik Fakültesi, Bilgisayar Mühendisliği Bölümü</w:t>
            </w:r>
          </w:p>
        </w:tc>
      </w:tr>
      <w:tr w:rsidR="00CD48D1" w:rsidRPr="00650302" w:rsidTr="002F0543">
        <w:trPr>
          <w:trHeight w:val="477"/>
        </w:trPr>
        <w:tc>
          <w:tcPr>
            <w:tcW w:w="2279" w:type="dxa"/>
          </w:tcPr>
          <w:p w:rsidR="00CD48D1" w:rsidRPr="00650302" w:rsidRDefault="00CD48D1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0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10" w:type="dxa"/>
          </w:tcPr>
          <w:p w:rsidR="00CD48D1" w:rsidRPr="00650302" w:rsidRDefault="00DB5632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5279" w:type="dxa"/>
          </w:tcPr>
          <w:p w:rsidR="00CD48D1" w:rsidRPr="00650302" w:rsidRDefault="001E4A79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02">
              <w:rPr>
                <w:rFonts w:ascii="Times New Roman" w:hAnsi="Times New Roman" w:cs="Times New Roman"/>
                <w:sz w:val="24"/>
                <w:szCs w:val="24"/>
              </w:rPr>
              <w:t>Sakarya</w:t>
            </w:r>
            <w:r w:rsidR="00DB5632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  <w:r w:rsidR="00DB5632">
              <w:t>, Mühendislik Fakültesi, Bilgisayar Mühendisliği Bölümü</w:t>
            </w:r>
          </w:p>
          <w:p w:rsidR="00CD48D1" w:rsidRPr="00650302" w:rsidRDefault="00CD48D1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4222FD" w:rsidRPr="00650302" w:rsidRDefault="004222FD" w:rsidP="004222FD">
      <w:pPr>
        <w:rPr>
          <w:rFonts w:ascii="Times New Roman" w:hAnsi="Times New Roman" w:cs="Times New Roman"/>
          <w:sz w:val="24"/>
          <w:szCs w:val="24"/>
        </w:rPr>
      </w:pPr>
    </w:p>
    <w:p w:rsidR="004222FD" w:rsidRPr="00650302" w:rsidRDefault="004222FD" w:rsidP="004222FD">
      <w:pPr>
        <w:rPr>
          <w:rFonts w:ascii="Times New Roman" w:hAnsi="Times New Roman" w:cs="Times New Roman"/>
          <w:sz w:val="24"/>
          <w:szCs w:val="24"/>
        </w:rPr>
      </w:pPr>
    </w:p>
    <w:p w:rsidR="004222FD" w:rsidRPr="00650302" w:rsidRDefault="004222FD" w:rsidP="004222FD">
      <w:pPr>
        <w:rPr>
          <w:rFonts w:ascii="Times New Roman" w:hAnsi="Times New Roman" w:cs="Times New Roman"/>
          <w:b/>
          <w:sz w:val="24"/>
          <w:szCs w:val="24"/>
        </w:rPr>
      </w:pPr>
      <w:r w:rsidRPr="0065030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474E7" w:rsidRPr="002C28C2">
        <w:rPr>
          <w:b/>
          <w:sz w:val="24"/>
          <w:szCs w:val="24"/>
        </w:rPr>
        <w:t>AKADEMİK VE MESLEKİ DENEYİM</w:t>
      </w:r>
    </w:p>
    <w:tbl>
      <w:tblPr>
        <w:tblStyle w:val="TabloKlavuzu"/>
        <w:tblW w:w="8094" w:type="dxa"/>
        <w:tblLook w:val="04A0"/>
      </w:tblPr>
      <w:tblGrid>
        <w:gridCol w:w="2648"/>
        <w:gridCol w:w="1389"/>
        <w:gridCol w:w="1265"/>
        <w:gridCol w:w="1535"/>
        <w:gridCol w:w="1257"/>
      </w:tblGrid>
      <w:tr w:rsidR="00FC47C4" w:rsidRPr="00650302" w:rsidTr="00FC47C4">
        <w:trPr>
          <w:trHeight w:val="854"/>
        </w:trPr>
        <w:tc>
          <w:tcPr>
            <w:tcW w:w="2648" w:type="dxa"/>
          </w:tcPr>
          <w:p w:rsidR="00FC47C4" w:rsidRPr="00650302" w:rsidRDefault="009474E7" w:rsidP="00060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Kurum/Kuruluş</w:t>
            </w:r>
          </w:p>
        </w:tc>
        <w:tc>
          <w:tcPr>
            <w:tcW w:w="1389" w:type="dxa"/>
          </w:tcPr>
          <w:p w:rsidR="00FC47C4" w:rsidRPr="00650302" w:rsidRDefault="009474E7" w:rsidP="00060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Ülke</w:t>
            </w:r>
          </w:p>
        </w:tc>
        <w:tc>
          <w:tcPr>
            <w:tcW w:w="1265" w:type="dxa"/>
          </w:tcPr>
          <w:p w:rsidR="00FC47C4" w:rsidRPr="00650302" w:rsidRDefault="009474E7" w:rsidP="00060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Şehir</w:t>
            </w:r>
          </w:p>
        </w:tc>
        <w:tc>
          <w:tcPr>
            <w:tcW w:w="1535" w:type="dxa"/>
          </w:tcPr>
          <w:p w:rsidR="00FC47C4" w:rsidRPr="00650302" w:rsidRDefault="009474E7" w:rsidP="00060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1257" w:type="dxa"/>
          </w:tcPr>
          <w:p w:rsidR="00FC47C4" w:rsidRPr="00650302" w:rsidRDefault="009474E7" w:rsidP="00060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</w:t>
            </w:r>
          </w:p>
        </w:tc>
      </w:tr>
      <w:tr w:rsidR="00FC47C4" w:rsidRPr="00650302" w:rsidTr="00FC47C4">
        <w:trPr>
          <w:trHeight w:val="507"/>
        </w:trPr>
        <w:tc>
          <w:tcPr>
            <w:tcW w:w="2648" w:type="dxa"/>
          </w:tcPr>
          <w:p w:rsidR="00FC47C4" w:rsidRPr="00650302" w:rsidRDefault="00FC47C4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0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89" w:type="dxa"/>
          </w:tcPr>
          <w:p w:rsidR="00FC47C4" w:rsidRPr="00650302" w:rsidRDefault="009474E7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Türkiye</w:t>
            </w:r>
          </w:p>
        </w:tc>
        <w:tc>
          <w:tcPr>
            <w:tcW w:w="1265" w:type="dxa"/>
          </w:tcPr>
          <w:p w:rsidR="00FC47C4" w:rsidRPr="00650302" w:rsidRDefault="00FC47C4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02">
              <w:rPr>
                <w:rFonts w:ascii="Times New Roman" w:hAnsi="Times New Roman" w:cs="Times New Roman"/>
                <w:sz w:val="24"/>
                <w:szCs w:val="24"/>
              </w:rPr>
              <w:t>Siirt</w:t>
            </w:r>
          </w:p>
        </w:tc>
        <w:tc>
          <w:tcPr>
            <w:tcW w:w="1535" w:type="dxa"/>
          </w:tcPr>
          <w:p w:rsidR="00FC47C4" w:rsidRPr="00650302" w:rsidRDefault="009474E7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Bilgisayar </w:t>
            </w:r>
            <w:r w:rsidR="00017837">
              <w:rPr>
                <w:sz w:val="24"/>
                <w:szCs w:val="24"/>
              </w:rPr>
              <w:t>Mühendisliği</w:t>
            </w:r>
          </w:p>
        </w:tc>
        <w:tc>
          <w:tcPr>
            <w:tcW w:w="1257" w:type="dxa"/>
          </w:tcPr>
          <w:p w:rsidR="00FC47C4" w:rsidRPr="00650302" w:rsidRDefault="009474E7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Araştırma Görevlisi</w:t>
            </w:r>
          </w:p>
        </w:tc>
      </w:tr>
    </w:tbl>
    <w:p w:rsidR="004222FD" w:rsidRPr="00650302" w:rsidRDefault="004222FD" w:rsidP="004222FD">
      <w:pPr>
        <w:rPr>
          <w:rFonts w:ascii="Times New Roman" w:hAnsi="Times New Roman" w:cs="Times New Roman"/>
          <w:b/>
          <w:sz w:val="24"/>
          <w:szCs w:val="24"/>
        </w:rPr>
      </w:pPr>
    </w:p>
    <w:p w:rsidR="00BA7DDE" w:rsidRPr="00650302" w:rsidRDefault="00BA7DDE" w:rsidP="00A8596F">
      <w:pPr>
        <w:pStyle w:val="HTMLncedenBiimlendirilmi"/>
        <w:shd w:val="clear" w:color="auto" w:fill="FFFFFF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8596F" w:rsidRPr="00650302" w:rsidRDefault="005F2D6F" w:rsidP="00A8596F">
      <w:pPr>
        <w:pStyle w:val="HTMLncedenBiimlendirilmi"/>
        <w:shd w:val="clear" w:color="auto" w:fill="FFFFFF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</w:t>
      </w:r>
      <w:r w:rsidR="004222FD" w:rsidRPr="006503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EF015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PROJE DENEYİMİ</w:t>
      </w:r>
    </w:p>
    <w:p w:rsidR="004222FD" w:rsidRPr="00650302" w:rsidRDefault="004222FD" w:rsidP="004222F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479" w:type="dxa"/>
        <w:tblLook w:val="04A0"/>
      </w:tblPr>
      <w:tblGrid>
        <w:gridCol w:w="1650"/>
        <w:gridCol w:w="1416"/>
        <w:gridCol w:w="1249"/>
        <w:gridCol w:w="1330"/>
        <w:gridCol w:w="1314"/>
        <w:gridCol w:w="1257"/>
        <w:gridCol w:w="1263"/>
      </w:tblGrid>
      <w:tr w:rsidR="00F12839" w:rsidRPr="00650302" w:rsidTr="002F0543">
        <w:trPr>
          <w:trHeight w:val="1130"/>
        </w:trPr>
        <w:tc>
          <w:tcPr>
            <w:tcW w:w="1341" w:type="dxa"/>
          </w:tcPr>
          <w:p w:rsidR="004222FD" w:rsidRPr="00650302" w:rsidRDefault="006E0819" w:rsidP="00BA7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1447" w:type="dxa"/>
          </w:tcPr>
          <w:p w:rsidR="004222FD" w:rsidRPr="00650302" w:rsidRDefault="006E0819" w:rsidP="00060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Kurum</w:t>
            </w:r>
          </w:p>
        </w:tc>
        <w:tc>
          <w:tcPr>
            <w:tcW w:w="1341" w:type="dxa"/>
          </w:tcPr>
          <w:p w:rsidR="004222FD" w:rsidRPr="00650302" w:rsidRDefault="006E0819" w:rsidP="00060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Bütçe</w:t>
            </w:r>
          </w:p>
        </w:tc>
        <w:tc>
          <w:tcPr>
            <w:tcW w:w="1334" w:type="dxa"/>
          </w:tcPr>
          <w:p w:rsidR="004222FD" w:rsidRPr="00650302" w:rsidRDefault="00F12839" w:rsidP="00060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329" w:type="dxa"/>
          </w:tcPr>
          <w:p w:rsidR="004222FD" w:rsidRPr="00650302" w:rsidRDefault="00F12839" w:rsidP="00060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  <w:tc>
          <w:tcPr>
            <w:tcW w:w="1343" w:type="dxa"/>
          </w:tcPr>
          <w:p w:rsidR="004222FD" w:rsidRPr="00650302" w:rsidRDefault="00F12839" w:rsidP="00060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Türü</w:t>
            </w:r>
          </w:p>
        </w:tc>
        <w:tc>
          <w:tcPr>
            <w:tcW w:w="1344" w:type="dxa"/>
          </w:tcPr>
          <w:p w:rsidR="004222FD" w:rsidRPr="00650302" w:rsidRDefault="00FC47C4" w:rsidP="00F1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30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F12839">
              <w:rPr>
                <w:rFonts w:ascii="Times New Roman" w:hAnsi="Times New Roman" w:cs="Times New Roman"/>
                <w:b/>
                <w:sz w:val="24"/>
                <w:szCs w:val="24"/>
              </w:rPr>
              <w:t>rdeb</w:t>
            </w:r>
            <w:proofErr w:type="spellEnd"/>
            <w:r w:rsidR="00B42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</w:tr>
      <w:tr w:rsidR="00F12839" w:rsidRPr="00650302" w:rsidTr="002F0543">
        <w:trPr>
          <w:trHeight w:val="508"/>
        </w:trPr>
        <w:tc>
          <w:tcPr>
            <w:tcW w:w="1341" w:type="dxa"/>
          </w:tcPr>
          <w:p w:rsidR="004222FD" w:rsidRPr="00650302" w:rsidRDefault="006E0819" w:rsidP="005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Siirt Fıstığının Bilgisayarlı Görü Sistemi Kullanılarak Otomatik </w:t>
            </w:r>
            <w:r>
              <w:rPr>
                <w:rFonts w:ascii="Verdana" w:eastAsia="Verdana" w:hAnsi="Verdana" w:cs="Verdana"/>
                <w:sz w:val="18"/>
              </w:rPr>
              <w:lastRenderedPageBreak/>
              <w:t>Olarak Sınıflandırılması</w:t>
            </w:r>
          </w:p>
        </w:tc>
        <w:tc>
          <w:tcPr>
            <w:tcW w:w="1447" w:type="dxa"/>
          </w:tcPr>
          <w:p w:rsidR="004222FD" w:rsidRPr="00650302" w:rsidRDefault="001E4A79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TUBITAK</w:t>
            </w:r>
          </w:p>
        </w:tc>
        <w:tc>
          <w:tcPr>
            <w:tcW w:w="1341" w:type="dxa"/>
          </w:tcPr>
          <w:p w:rsidR="004222FD" w:rsidRPr="00650302" w:rsidRDefault="004222FD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4222FD" w:rsidRPr="00650302" w:rsidRDefault="001E4A79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15/03/2014 - 15/08/2015</w:t>
            </w:r>
          </w:p>
        </w:tc>
        <w:tc>
          <w:tcPr>
            <w:tcW w:w="1329" w:type="dxa"/>
          </w:tcPr>
          <w:p w:rsidR="004222FD" w:rsidRPr="00650302" w:rsidRDefault="006E0819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Bursiyer</w:t>
            </w:r>
            <w:proofErr w:type="spellEnd"/>
          </w:p>
        </w:tc>
        <w:tc>
          <w:tcPr>
            <w:tcW w:w="1343" w:type="dxa"/>
          </w:tcPr>
          <w:p w:rsidR="004222FD" w:rsidRPr="00650302" w:rsidRDefault="006E0819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Ulusal</w:t>
            </w:r>
          </w:p>
        </w:tc>
        <w:tc>
          <w:tcPr>
            <w:tcW w:w="1344" w:type="dxa"/>
          </w:tcPr>
          <w:p w:rsidR="004222FD" w:rsidRPr="00650302" w:rsidRDefault="004222FD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839" w:rsidRPr="00650302" w:rsidTr="002F0543">
        <w:trPr>
          <w:trHeight w:val="508"/>
        </w:trPr>
        <w:tc>
          <w:tcPr>
            <w:tcW w:w="1341" w:type="dxa"/>
          </w:tcPr>
          <w:p w:rsidR="004222FD" w:rsidRPr="00650302" w:rsidRDefault="00321097" w:rsidP="00D0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</w:rPr>
              <w:lastRenderedPageBreak/>
              <w:t xml:space="preserve">Bilgisayarlı Görü Tekniği Kullanılarak Siirt Fıstığında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Aflatoksin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Tespiti Üzerine Bir Araştırma</w:t>
            </w:r>
          </w:p>
        </w:tc>
        <w:tc>
          <w:tcPr>
            <w:tcW w:w="1447" w:type="dxa"/>
          </w:tcPr>
          <w:p w:rsidR="004222FD" w:rsidRPr="00650302" w:rsidRDefault="00321097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BAP</w:t>
            </w:r>
          </w:p>
        </w:tc>
        <w:tc>
          <w:tcPr>
            <w:tcW w:w="1341" w:type="dxa"/>
          </w:tcPr>
          <w:p w:rsidR="004222FD" w:rsidRPr="00650302" w:rsidRDefault="004222FD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4222FD" w:rsidRPr="00650302" w:rsidRDefault="001E4A79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21/10/2013 - 22/10/2016</w:t>
            </w:r>
          </w:p>
        </w:tc>
        <w:tc>
          <w:tcPr>
            <w:tcW w:w="1329" w:type="dxa"/>
          </w:tcPr>
          <w:p w:rsidR="004222FD" w:rsidRPr="00650302" w:rsidRDefault="00321097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</w:rPr>
              <w:t>Araştırmacı</w:t>
            </w:r>
          </w:p>
        </w:tc>
        <w:tc>
          <w:tcPr>
            <w:tcW w:w="1343" w:type="dxa"/>
          </w:tcPr>
          <w:p w:rsidR="004222FD" w:rsidRPr="00650302" w:rsidRDefault="00321097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Ulusal</w:t>
            </w:r>
          </w:p>
        </w:tc>
        <w:tc>
          <w:tcPr>
            <w:tcW w:w="1344" w:type="dxa"/>
          </w:tcPr>
          <w:p w:rsidR="004222FD" w:rsidRPr="00650302" w:rsidRDefault="004222FD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2FD" w:rsidRPr="00650302" w:rsidRDefault="004222FD" w:rsidP="004222FD">
      <w:pPr>
        <w:rPr>
          <w:rFonts w:ascii="Times New Roman" w:hAnsi="Times New Roman" w:cs="Times New Roman"/>
          <w:sz w:val="24"/>
          <w:szCs w:val="24"/>
        </w:rPr>
      </w:pPr>
    </w:p>
    <w:p w:rsidR="004222FD" w:rsidRPr="00650302" w:rsidRDefault="004222FD" w:rsidP="004222FD">
      <w:pPr>
        <w:rPr>
          <w:rFonts w:ascii="Times New Roman" w:hAnsi="Times New Roman" w:cs="Times New Roman"/>
          <w:sz w:val="24"/>
          <w:szCs w:val="24"/>
        </w:rPr>
      </w:pPr>
    </w:p>
    <w:p w:rsidR="004222FD" w:rsidRPr="00650302" w:rsidRDefault="004222FD" w:rsidP="004222FD">
      <w:pPr>
        <w:rPr>
          <w:rFonts w:ascii="Times New Roman" w:hAnsi="Times New Roman" w:cs="Times New Roman"/>
          <w:b/>
          <w:sz w:val="24"/>
          <w:szCs w:val="24"/>
        </w:rPr>
      </w:pPr>
    </w:p>
    <w:p w:rsidR="004222FD" w:rsidRPr="00650302" w:rsidRDefault="004222FD" w:rsidP="004222FD">
      <w:pPr>
        <w:rPr>
          <w:rFonts w:ascii="Times New Roman" w:hAnsi="Times New Roman" w:cs="Times New Roman"/>
          <w:b/>
          <w:sz w:val="24"/>
          <w:szCs w:val="24"/>
        </w:rPr>
      </w:pPr>
    </w:p>
    <w:p w:rsidR="004222FD" w:rsidRPr="00650302" w:rsidRDefault="004222FD" w:rsidP="004222FD">
      <w:pPr>
        <w:rPr>
          <w:rFonts w:ascii="Times New Roman" w:hAnsi="Times New Roman" w:cs="Times New Roman"/>
          <w:b/>
          <w:sz w:val="24"/>
          <w:szCs w:val="24"/>
        </w:rPr>
      </w:pPr>
    </w:p>
    <w:p w:rsidR="004222FD" w:rsidRPr="00650302" w:rsidRDefault="005F2D6F" w:rsidP="004222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B74ABA" w:rsidRPr="002C28C2">
        <w:rPr>
          <w:b/>
          <w:sz w:val="24"/>
          <w:szCs w:val="24"/>
        </w:rPr>
        <w:t>YAYINLAR</w:t>
      </w:r>
    </w:p>
    <w:tbl>
      <w:tblPr>
        <w:tblStyle w:val="TabloKlavuzu"/>
        <w:tblW w:w="0" w:type="auto"/>
        <w:tblLook w:val="04A0"/>
      </w:tblPr>
      <w:tblGrid>
        <w:gridCol w:w="4599"/>
        <w:gridCol w:w="4689"/>
      </w:tblGrid>
      <w:tr w:rsidR="004222FD" w:rsidRPr="00650302" w:rsidTr="005F2D6F">
        <w:tc>
          <w:tcPr>
            <w:tcW w:w="4627" w:type="dxa"/>
          </w:tcPr>
          <w:p w:rsidR="004222FD" w:rsidRPr="00650302" w:rsidRDefault="00A24E17" w:rsidP="00A056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EF">
              <w:rPr>
                <w:rFonts w:ascii="Times New Roman" w:eastAsia="Times New Roman" w:hAnsi="Times New Roman"/>
                <w:b/>
              </w:rPr>
              <w:t>Diğer Dergilerde Yayınlanan Makaleler</w:t>
            </w:r>
          </w:p>
        </w:tc>
        <w:tc>
          <w:tcPr>
            <w:tcW w:w="4661" w:type="dxa"/>
          </w:tcPr>
          <w:p w:rsidR="004222FD" w:rsidRDefault="001E4A79" w:rsidP="005A0235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ATAŞ </w:t>
            </w:r>
            <w:r w:rsidR="00B15903"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MUSA, DOĞAN</w:t>
            </w:r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YAHYA, ATAŞ İSA (2016). 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Fast</w:t>
            </w:r>
            <w:proofErr w:type="spellEnd"/>
            <w:r w:rsidR="005A44BC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Weighin</w:t>
            </w:r>
            <w:r w:rsidR="005F2D6F">
              <w:rPr>
                <w:rFonts w:ascii="Times New Roman" w:eastAsia="Verdana" w:hAnsi="Times New Roman" w:cs="Times New Roman"/>
                <w:sz w:val="24"/>
                <w:szCs w:val="24"/>
              </w:rPr>
              <w:t>g</w:t>
            </w:r>
            <w:proofErr w:type="spellEnd"/>
            <w:r w:rsidR="005F2D6F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5F2D6F">
              <w:rPr>
                <w:rFonts w:ascii="Times New Roman" w:eastAsia="Verdana" w:hAnsi="Times New Roman" w:cs="Times New Roman"/>
                <w:sz w:val="24"/>
                <w:szCs w:val="24"/>
              </w:rPr>
              <w:t>Pistachio</w:t>
            </w:r>
            <w:proofErr w:type="spellEnd"/>
            <w:r w:rsidR="005F2D6F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2D6F">
              <w:rPr>
                <w:rFonts w:ascii="Times New Roman" w:eastAsia="Verdana" w:hAnsi="Times New Roman" w:cs="Times New Roman"/>
                <w:sz w:val="24"/>
                <w:szCs w:val="24"/>
              </w:rPr>
              <w:t>Nuts</w:t>
            </w:r>
            <w:proofErr w:type="spellEnd"/>
            <w:r w:rsidR="005F2D6F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2D6F">
              <w:rPr>
                <w:rFonts w:ascii="Times New Roman" w:eastAsia="Verdana" w:hAnsi="Times New Roman" w:cs="Times New Roman"/>
                <w:sz w:val="24"/>
                <w:szCs w:val="24"/>
              </w:rPr>
              <w:t>by</w:t>
            </w:r>
            <w:proofErr w:type="spellEnd"/>
            <w:r w:rsidR="005A44BC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2D6F">
              <w:rPr>
                <w:rFonts w:ascii="Times New Roman" w:eastAsia="Verdana" w:hAnsi="Times New Roman" w:cs="Times New Roman"/>
                <w:sz w:val="24"/>
                <w:szCs w:val="24"/>
              </w:rPr>
              <w:t>Vibration</w:t>
            </w:r>
            <w:proofErr w:type="spellEnd"/>
            <w:r w:rsidR="005A44BC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Sensor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Array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Journal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Electronics</w:t>
            </w:r>
            <w:proofErr w:type="spellEnd"/>
            <w:r w:rsidR="005A44BC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and</w:t>
            </w:r>
            <w:proofErr w:type="spellEnd"/>
            <w:r w:rsidR="005A44BC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Electrical</w:t>
            </w:r>
            <w:proofErr w:type="spellEnd"/>
            <w:r w:rsidR="005A44BC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Engineering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, 4(4), 313-317</w:t>
            </w:r>
            <w:proofErr w:type="gram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.,</w:t>
            </w:r>
            <w:proofErr w:type="spellStart"/>
            <w:proofErr w:type="gram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Doi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: </w:t>
            </w:r>
            <w:r w:rsidR="00C8018D">
              <w:rPr>
                <w:rFonts w:ascii="Times New Roman" w:eastAsia="Verdana" w:hAnsi="Times New Roman" w:cs="Times New Roman"/>
                <w:sz w:val="24"/>
                <w:szCs w:val="24"/>
              </w:rPr>
              <w:t>10.18178/</w:t>
            </w:r>
            <w:proofErr w:type="spellStart"/>
            <w:r w:rsidR="00C8018D">
              <w:rPr>
                <w:rFonts w:ascii="Times New Roman" w:eastAsia="Verdana" w:hAnsi="Times New Roman" w:cs="Times New Roman"/>
                <w:sz w:val="24"/>
                <w:szCs w:val="24"/>
              </w:rPr>
              <w:t>ijeee</w:t>
            </w:r>
            <w:proofErr w:type="spellEnd"/>
            <w:r w:rsidR="00C8018D">
              <w:rPr>
                <w:rFonts w:ascii="Times New Roman" w:eastAsia="Verdana" w:hAnsi="Times New Roman" w:cs="Times New Roman"/>
                <w:sz w:val="24"/>
                <w:szCs w:val="24"/>
              </w:rPr>
              <w:t>.4.4.313-317.</w:t>
            </w:r>
          </w:p>
          <w:p w:rsidR="005A44BC" w:rsidRDefault="005A44BC" w:rsidP="005A0235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5A44BC" w:rsidRPr="007F508B" w:rsidRDefault="005A44BC" w:rsidP="005A44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DOGAN YAHYA</w:t>
            </w:r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CINAR AHMET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OZBAY ERDAL</w:t>
            </w:r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Correction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of Real-Time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Exposure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Hyperspectral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Bands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Industrial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Cameras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Mobile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Computing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(IJCSMC),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. 6,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Issue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. 10,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2017,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.1 – 10.</w:t>
            </w:r>
          </w:p>
          <w:p w:rsidR="005A44BC" w:rsidRPr="00650302" w:rsidRDefault="005A44BC" w:rsidP="005A0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2FD" w:rsidRPr="00650302" w:rsidTr="005F2D6F">
        <w:tc>
          <w:tcPr>
            <w:tcW w:w="4627" w:type="dxa"/>
          </w:tcPr>
          <w:p w:rsidR="004222FD" w:rsidRPr="00650302" w:rsidRDefault="004222FD" w:rsidP="00060A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4222FD" w:rsidRPr="00650302" w:rsidRDefault="004222FD" w:rsidP="005A0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2FD" w:rsidRPr="00650302" w:rsidTr="005F2D6F">
        <w:tc>
          <w:tcPr>
            <w:tcW w:w="4627" w:type="dxa"/>
          </w:tcPr>
          <w:p w:rsidR="004222FD" w:rsidRPr="00650302" w:rsidRDefault="004222FD" w:rsidP="00060A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4222FD" w:rsidRPr="00650302" w:rsidRDefault="004222FD" w:rsidP="005A0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2FD" w:rsidRPr="00650302" w:rsidTr="005F2D6F">
        <w:tc>
          <w:tcPr>
            <w:tcW w:w="4627" w:type="dxa"/>
          </w:tcPr>
          <w:p w:rsidR="002A7BA5" w:rsidRPr="00650302" w:rsidRDefault="00344B51" w:rsidP="002A7B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Ulusal/</w:t>
            </w:r>
            <w:r w:rsidR="00DC072A" w:rsidRPr="001E3FEF">
              <w:rPr>
                <w:rFonts w:ascii="Times New Roman" w:eastAsia="Times New Roman" w:hAnsi="Times New Roman"/>
                <w:b/>
              </w:rPr>
              <w:t>Uluslararası Hakemli konferans/</w:t>
            </w:r>
            <w:proofErr w:type="gramStart"/>
            <w:r w:rsidR="00DC072A" w:rsidRPr="001E3FEF">
              <w:rPr>
                <w:rFonts w:ascii="Times New Roman" w:eastAsia="Times New Roman" w:hAnsi="Times New Roman"/>
                <w:b/>
              </w:rPr>
              <w:t>sempozyumların</w:t>
            </w:r>
            <w:proofErr w:type="gramEnd"/>
            <w:r w:rsidR="00DC072A" w:rsidRPr="001E3FEF">
              <w:rPr>
                <w:rFonts w:ascii="Times New Roman" w:eastAsia="Times New Roman" w:hAnsi="Times New Roman"/>
                <w:b/>
              </w:rPr>
              <w:t xml:space="preserve"> bildiri kitaplarında yer alan yayınlar</w:t>
            </w:r>
          </w:p>
        </w:tc>
        <w:tc>
          <w:tcPr>
            <w:tcW w:w="4661" w:type="dxa"/>
          </w:tcPr>
          <w:p w:rsidR="004222FD" w:rsidRPr="00650302" w:rsidRDefault="001E4A79" w:rsidP="005A0235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DOĞAN </w:t>
            </w:r>
            <w:r w:rsidR="00C8018D"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YAHYA, ATAŞ</w:t>
            </w:r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MUSA (2016). 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Classification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of Siirt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and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Antep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Pistachionutsbased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ComputerVision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ArtificialIntelligenceand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Processing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Symposium'16</w:t>
            </w:r>
            <w:r w:rsidR="00C8018D">
              <w:rPr>
                <w:rFonts w:ascii="Times New Roman" w:eastAsia="Verdana" w:hAnsi="Times New Roman" w:cs="Times New Roman"/>
                <w:sz w:val="24"/>
                <w:szCs w:val="24"/>
              </w:rPr>
              <w:t>.</w:t>
            </w:r>
          </w:p>
          <w:p w:rsidR="001E4A79" w:rsidRPr="00650302" w:rsidRDefault="001E4A79" w:rsidP="005A0235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E4A79" w:rsidRPr="00650302" w:rsidRDefault="001E4A79" w:rsidP="005A0235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ATAŞ </w:t>
            </w:r>
            <w:r w:rsidR="00C8018D"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MUSA, DOĞAN</w:t>
            </w:r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YAHYA (2016). 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Detection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AflatoxinSignaturewith</w:t>
            </w:r>
            <w:r w:rsidR="00D07A89">
              <w:rPr>
                <w:rFonts w:ascii="Times New Roman" w:eastAsia="Verdana" w:hAnsi="Times New Roman" w:cs="Times New Roman"/>
                <w:sz w:val="24"/>
                <w:szCs w:val="24"/>
              </w:rPr>
              <w:t>Hyperspectral</w:t>
            </w:r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Imaging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ArtificialIntelligenceand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Processing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Symposium'</w:t>
            </w:r>
            <w:r w:rsidR="00C8018D">
              <w:rPr>
                <w:rFonts w:ascii="Times New Roman" w:eastAsia="Verdana" w:hAnsi="Times New Roman" w:cs="Times New Roman"/>
                <w:sz w:val="24"/>
                <w:szCs w:val="24"/>
              </w:rPr>
              <w:t>16.</w:t>
            </w:r>
          </w:p>
          <w:p w:rsidR="001E4A79" w:rsidRPr="00650302" w:rsidRDefault="001E4A79" w:rsidP="005A0235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E4A79" w:rsidRPr="00650302" w:rsidRDefault="001E4A79" w:rsidP="005A0235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ATAŞ </w:t>
            </w:r>
            <w:r w:rsidR="00C8018D"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MUSA, DOĞAN</w:t>
            </w:r>
            <w:r w:rsidR="00B15903"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YAHYA, ATAŞ</w:t>
            </w:r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İSA (2015). 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FastWeighing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Pistachio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Nuts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byVibration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Sensor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Array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.  8th International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Conference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Advanced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lastRenderedPageBreak/>
              <w:t>ComputerTheoryand</w:t>
            </w:r>
            <w:r w:rsidR="00C8018D">
              <w:rPr>
                <w:rFonts w:ascii="Times New Roman" w:eastAsia="Verdana" w:hAnsi="Times New Roman" w:cs="Times New Roman"/>
                <w:sz w:val="24"/>
                <w:szCs w:val="24"/>
              </w:rPr>
              <w:t>Engineering</w:t>
            </w:r>
            <w:proofErr w:type="spellEnd"/>
            <w:r w:rsidR="00C8018D">
              <w:rPr>
                <w:rFonts w:ascii="Times New Roman" w:eastAsia="Verdana" w:hAnsi="Times New Roman" w:cs="Times New Roman"/>
                <w:sz w:val="24"/>
                <w:szCs w:val="24"/>
              </w:rPr>
              <w:t>.</w:t>
            </w:r>
          </w:p>
          <w:p w:rsidR="001E4A79" w:rsidRPr="00650302" w:rsidRDefault="001E4A79" w:rsidP="005A0235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E4A79" w:rsidRPr="00650302" w:rsidRDefault="001E4A79" w:rsidP="005A0235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ATAŞ </w:t>
            </w:r>
            <w:r w:rsidR="00C8018D"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MUSA, DOĞAN</w:t>
            </w:r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YAHYA (2015). 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Classification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Closedand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Open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Shell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Pistachio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Nuts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by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Machine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Vision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D07A89"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İ</w:t>
            </w:r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nternationalconference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advanced</w:t>
            </w:r>
            <w:r w:rsidR="00C8018D">
              <w:rPr>
                <w:rFonts w:ascii="Times New Roman" w:eastAsia="Verdana" w:hAnsi="Times New Roman" w:cs="Times New Roman"/>
                <w:sz w:val="24"/>
                <w:szCs w:val="24"/>
              </w:rPr>
              <w:t>technology</w:t>
            </w:r>
            <w:proofErr w:type="spellEnd"/>
            <w:r w:rsidR="00C8018D">
              <w:rPr>
                <w:rFonts w:ascii="Times New Roman" w:eastAsia="Verdana" w:hAnsi="Times New Roman" w:cs="Times New Roman"/>
                <w:sz w:val="24"/>
                <w:szCs w:val="24"/>
              </w:rPr>
              <w:t>.</w:t>
            </w:r>
          </w:p>
          <w:p w:rsidR="001E4A79" w:rsidRPr="00650302" w:rsidRDefault="001E4A79" w:rsidP="005A0235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E4A79" w:rsidRPr="00650302" w:rsidRDefault="001E4A79" w:rsidP="005A0235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DOĞAN </w:t>
            </w:r>
            <w:r w:rsidR="00C8018D"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YAHYA, ATAŞ</w:t>
            </w:r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MUSA (2015). 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Prediction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adaptiveexposure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time in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hyperspectralbandsforindustrialcameras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.  2015 23nd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SignalProcessingand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Communications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Applications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Conference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(SIU),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Doi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: 10.1109/SIU.2015.7129910</w:t>
            </w:r>
            <w:r w:rsidR="00C8018D">
              <w:rPr>
                <w:rFonts w:ascii="Times New Roman" w:eastAsia="Verdana" w:hAnsi="Times New Roman" w:cs="Times New Roman"/>
                <w:sz w:val="24"/>
                <w:szCs w:val="24"/>
              </w:rPr>
              <w:t>.</w:t>
            </w:r>
          </w:p>
          <w:p w:rsidR="001E4A79" w:rsidRPr="00650302" w:rsidRDefault="001E4A79" w:rsidP="005A0235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E4A79" w:rsidRPr="00650302" w:rsidRDefault="001E4A79" w:rsidP="005A0235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ATAŞ </w:t>
            </w:r>
            <w:r w:rsidR="00C8018D"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MUSA, DOĞAN</w:t>
            </w:r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YAHYA (2015). 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Adaptive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High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DynamicRange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.  2015 23nd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SignalProcessingand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Communications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Applications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Conference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(SIU),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Doi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: 10.1109/SIU.2015.7129846</w:t>
            </w:r>
            <w:r w:rsidR="00C8018D">
              <w:rPr>
                <w:rFonts w:ascii="Times New Roman" w:eastAsia="Verdana" w:hAnsi="Times New Roman" w:cs="Times New Roman"/>
                <w:sz w:val="24"/>
                <w:szCs w:val="24"/>
              </w:rPr>
              <w:t>.</w:t>
            </w:r>
          </w:p>
          <w:p w:rsidR="001E4A79" w:rsidRPr="00650302" w:rsidRDefault="001E4A79" w:rsidP="005A0235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E4A79" w:rsidRPr="00650302" w:rsidRDefault="001E4A79" w:rsidP="005A0235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DOĞAN </w:t>
            </w:r>
            <w:r w:rsidR="00C8018D"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YAHYA, ATAŞMUSA, ÖZDEMİR</w:t>
            </w:r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CÜNEYT (2014).  A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newapproachforplottingrasterbasedimagefiles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.  2014 22nd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SignalProcessingand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Communication</w:t>
            </w:r>
            <w:r w:rsidR="00C8018D">
              <w:rPr>
                <w:rFonts w:ascii="Times New Roman" w:eastAsia="Verdana" w:hAnsi="Times New Roman" w:cs="Times New Roman"/>
                <w:sz w:val="24"/>
                <w:szCs w:val="24"/>
              </w:rPr>
              <w:t>s</w:t>
            </w:r>
            <w:proofErr w:type="spellEnd"/>
            <w:r w:rsidR="00C8018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018D">
              <w:rPr>
                <w:rFonts w:ascii="Times New Roman" w:eastAsia="Verdana" w:hAnsi="Times New Roman" w:cs="Times New Roman"/>
                <w:sz w:val="24"/>
                <w:szCs w:val="24"/>
              </w:rPr>
              <w:t>Applications</w:t>
            </w:r>
            <w:proofErr w:type="spellEnd"/>
            <w:r w:rsidR="00C8018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018D">
              <w:rPr>
                <w:rFonts w:ascii="Times New Roman" w:eastAsia="Verdana" w:hAnsi="Times New Roman" w:cs="Times New Roman"/>
                <w:sz w:val="24"/>
                <w:szCs w:val="24"/>
              </w:rPr>
              <w:t>Conference</w:t>
            </w:r>
            <w:proofErr w:type="spellEnd"/>
            <w:r w:rsidR="00C8018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(SIU)</w:t>
            </w:r>
            <w:r w:rsidR="00C8018D" w:rsidRPr="00C8018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), </w:t>
            </w:r>
            <w:proofErr w:type="spellStart"/>
            <w:r w:rsidR="00C8018D" w:rsidRPr="00C8018D">
              <w:rPr>
                <w:rFonts w:ascii="Times New Roman" w:eastAsia="Verdana" w:hAnsi="Times New Roman" w:cs="Times New Roman"/>
                <w:sz w:val="24"/>
                <w:szCs w:val="24"/>
              </w:rPr>
              <w:t>Doi</w:t>
            </w:r>
            <w:proofErr w:type="spellEnd"/>
            <w:r w:rsidR="00C8018D" w:rsidRPr="00C8018D">
              <w:rPr>
                <w:rFonts w:ascii="Times New Roman" w:eastAsia="Verdana" w:hAnsi="Times New Roman" w:cs="Times New Roman"/>
                <w:sz w:val="24"/>
                <w:szCs w:val="24"/>
              </w:rPr>
              <w:t>: 10.1109/SIU.2014.6830407</w:t>
            </w:r>
            <w:r w:rsidR="00C8018D">
              <w:rPr>
                <w:rFonts w:ascii="Times New Roman" w:eastAsia="Verdana" w:hAnsi="Times New Roman" w:cs="Times New Roman"/>
                <w:sz w:val="24"/>
                <w:szCs w:val="24"/>
              </w:rPr>
              <w:t>.</w:t>
            </w:r>
          </w:p>
          <w:p w:rsidR="001E4A79" w:rsidRPr="00650302" w:rsidRDefault="001E4A79" w:rsidP="005A0235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E4A79" w:rsidRDefault="001E4A79" w:rsidP="005A0235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ATAŞ </w:t>
            </w:r>
            <w:r w:rsidR="00C8018D"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MUSA, DOĞANYAHYA, ATAŞ</w:t>
            </w:r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İSA (2014). 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Chessplayingroboticarm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.  2014 22nd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SignalProcessingand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Communications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Applications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Conference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(SIU</w:t>
            </w:r>
            <w:r w:rsidR="00C8018D">
              <w:rPr>
                <w:rFonts w:ascii="Times New Roman" w:eastAsia="Verdana" w:hAnsi="Times New Roman" w:cs="Times New Roman"/>
                <w:sz w:val="24"/>
                <w:szCs w:val="24"/>
              </w:rPr>
              <w:t>)</w:t>
            </w:r>
            <w:r w:rsidR="00C8018D" w:rsidRPr="00C8018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), </w:t>
            </w:r>
            <w:proofErr w:type="spellStart"/>
            <w:r w:rsidR="00C8018D" w:rsidRPr="00C8018D">
              <w:rPr>
                <w:rFonts w:ascii="Times New Roman" w:eastAsia="Verdana" w:hAnsi="Times New Roman" w:cs="Times New Roman"/>
                <w:sz w:val="24"/>
                <w:szCs w:val="24"/>
              </w:rPr>
              <w:t>Doi</w:t>
            </w:r>
            <w:proofErr w:type="spellEnd"/>
            <w:r w:rsidR="00C8018D" w:rsidRPr="00C8018D">
              <w:rPr>
                <w:rFonts w:ascii="Times New Roman" w:eastAsia="Verdana" w:hAnsi="Times New Roman" w:cs="Times New Roman"/>
                <w:sz w:val="24"/>
                <w:szCs w:val="24"/>
              </w:rPr>
              <w:t>: 10.1109/SIU.2014.6830443</w:t>
            </w:r>
            <w:r w:rsidR="005A0235">
              <w:rPr>
                <w:rFonts w:ascii="Times New Roman" w:eastAsia="Verdana" w:hAnsi="Times New Roman" w:cs="Times New Roman"/>
                <w:sz w:val="24"/>
                <w:szCs w:val="24"/>
              </w:rPr>
              <w:t>.</w:t>
            </w:r>
          </w:p>
          <w:p w:rsidR="005A44BC" w:rsidRDefault="005A44BC" w:rsidP="005A0235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5A44BC" w:rsidRDefault="005A44BC" w:rsidP="005A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ATAS MUSA, BAKAN RAMAZAN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DOGAN YAHYA</w:t>
            </w:r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Robust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Feature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Extraction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Leaf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Images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Leaf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Identification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Multidisciplinary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(IMESET’17),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27-29, 2017, Bitlis.</w:t>
            </w:r>
          </w:p>
          <w:p w:rsidR="005A44BC" w:rsidRDefault="005A44BC" w:rsidP="005A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BC" w:rsidRDefault="005A44BC" w:rsidP="005A44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ATAS MUSA</w:t>
            </w:r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CAKAR FAHRI</w:t>
            </w:r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ATAS ISA</w:t>
            </w:r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DILBILIR YUSUF</w:t>
            </w:r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DOGAN YAHYA</w:t>
            </w:r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, “Yeni bir Java Tabanlı ve Açık Kaynak Kodlu Bilgisayar Destekli Üretim Aracı”,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Multidisciplinary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(IMESET’17),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27-29, 2017, Bitlis.</w:t>
            </w:r>
          </w:p>
          <w:p w:rsidR="005A44BC" w:rsidRDefault="005A44BC" w:rsidP="005A44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BC" w:rsidRPr="007F508B" w:rsidRDefault="005A44BC" w:rsidP="005A44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KILIC SAFAK</w:t>
            </w:r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KAYA YILMAZ</w:t>
            </w:r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DOGAN YAHYA</w:t>
            </w:r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, “Kelebek Sınıflandırılmasında Renkli Görüntülerin Kullanılabilmesi İçin Yeni Bir LBP Yöntemi”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Multidisciplinary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(IMESET’17),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27-29, 2017, Bitlis.</w:t>
            </w:r>
          </w:p>
          <w:p w:rsidR="005A44BC" w:rsidRPr="007F508B" w:rsidRDefault="005A44BC" w:rsidP="005A44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BC" w:rsidRPr="00650302" w:rsidRDefault="005A44BC" w:rsidP="005A0235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KILIC SAFAK</w:t>
            </w:r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DOGAN YAHYA</w:t>
            </w:r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KUNCAN FATMA</w:t>
            </w:r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Sketch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Recognition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Algorithms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Spiders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Diagrams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Multidisciplinary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(IMESET’17),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27-29, 2017, Bitlis.</w:t>
            </w:r>
          </w:p>
          <w:p w:rsidR="001E4A79" w:rsidRDefault="001E4A79" w:rsidP="005A0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BB4" w:rsidRDefault="00581BB4" w:rsidP="00581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ATAS MUSA</w:t>
            </w:r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DOGAN YAHYA</w:t>
            </w:r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DILBILIR YUSUF</w:t>
            </w:r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, “Fıstık Sınıflandırma Makinesi” </w:t>
            </w:r>
            <w:r w:rsidRPr="007F508B">
              <w:rPr>
                <w:rFonts w:ascii="Times New Roman" w:hAnsi="Times New Roman" w:cs="Times New Roman"/>
                <w:bCs/>
                <w:sz w:val="24"/>
                <w:szCs w:val="24"/>
              </w:rPr>
              <w:t>HARRAN I. Uluslararası AR-GE Proje Pazarı, 12 May 2017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81BB4" w:rsidRPr="00650302" w:rsidRDefault="00581BB4" w:rsidP="005A0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22FD" w:rsidRPr="00650302" w:rsidRDefault="004222FD" w:rsidP="004222FD">
      <w:pPr>
        <w:rPr>
          <w:rFonts w:ascii="Times New Roman" w:hAnsi="Times New Roman" w:cs="Times New Roman"/>
          <w:b/>
          <w:sz w:val="24"/>
          <w:szCs w:val="24"/>
        </w:rPr>
      </w:pPr>
    </w:p>
    <w:p w:rsidR="00DD4877" w:rsidRPr="00650302" w:rsidRDefault="00DD4877">
      <w:pPr>
        <w:rPr>
          <w:rFonts w:ascii="Times New Roman" w:hAnsi="Times New Roman" w:cs="Times New Roman"/>
          <w:sz w:val="24"/>
          <w:szCs w:val="24"/>
        </w:rPr>
      </w:pPr>
    </w:p>
    <w:sectPr w:rsidR="00DD4877" w:rsidRPr="00650302" w:rsidSect="00F64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532"/>
    <w:rsid w:val="00017837"/>
    <w:rsid w:val="0006751B"/>
    <w:rsid w:val="00086E8D"/>
    <w:rsid w:val="00091931"/>
    <w:rsid w:val="000A0E4A"/>
    <w:rsid w:val="000F0AFE"/>
    <w:rsid w:val="00101BDB"/>
    <w:rsid w:val="00123C4D"/>
    <w:rsid w:val="00165004"/>
    <w:rsid w:val="00180AB9"/>
    <w:rsid w:val="00194532"/>
    <w:rsid w:val="001E4A79"/>
    <w:rsid w:val="002058A3"/>
    <w:rsid w:val="0022071B"/>
    <w:rsid w:val="002A7BA5"/>
    <w:rsid w:val="002C69FB"/>
    <w:rsid w:val="002D0A3B"/>
    <w:rsid w:val="002D7ACA"/>
    <w:rsid w:val="002F0543"/>
    <w:rsid w:val="00311D23"/>
    <w:rsid w:val="00321097"/>
    <w:rsid w:val="0034409E"/>
    <w:rsid w:val="00344B51"/>
    <w:rsid w:val="0037197C"/>
    <w:rsid w:val="003C4C42"/>
    <w:rsid w:val="00400BFA"/>
    <w:rsid w:val="004222FD"/>
    <w:rsid w:val="00442FB0"/>
    <w:rsid w:val="0044773D"/>
    <w:rsid w:val="004633A4"/>
    <w:rsid w:val="004842F1"/>
    <w:rsid w:val="004E450E"/>
    <w:rsid w:val="00550D8F"/>
    <w:rsid w:val="00581BB4"/>
    <w:rsid w:val="005A0235"/>
    <w:rsid w:val="005A44BC"/>
    <w:rsid w:val="005F2D6F"/>
    <w:rsid w:val="00650302"/>
    <w:rsid w:val="006514C7"/>
    <w:rsid w:val="00653605"/>
    <w:rsid w:val="00672A55"/>
    <w:rsid w:val="00692514"/>
    <w:rsid w:val="006C13B8"/>
    <w:rsid w:val="006E0819"/>
    <w:rsid w:val="00726671"/>
    <w:rsid w:val="0074799F"/>
    <w:rsid w:val="007A3A04"/>
    <w:rsid w:val="007C1BCE"/>
    <w:rsid w:val="007C7576"/>
    <w:rsid w:val="007E19A6"/>
    <w:rsid w:val="008561AA"/>
    <w:rsid w:val="0087167F"/>
    <w:rsid w:val="008B6EC0"/>
    <w:rsid w:val="008C2A77"/>
    <w:rsid w:val="008C5F79"/>
    <w:rsid w:val="009474E7"/>
    <w:rsid w:val="009B7F90"/>
    <w:rsid w:val="00A0565A"/>
    <w:rsid w:val="00A24E17"/>
    <w:rsid w:val="00A40197"/>
    <w:rsid w:val="00A8596F"/>
    <w:rsid w:val="00A928C6"/>
    <w:rsid w:val="00A956B3"/>
    <w:rsid w:val="00AD3E3F"/>
    <w:rsid w:val="00AE7B4D"/>
    <w:rsid w:val="00B15903"/>
    <w:rsid w:val="00B22FCA"/>
    <w:rsid w:val="00B42333"/>
    <w:rsid w:val="00B54A36"/>
    <w:rsid w:val="00B6347C"/>
    <w:rsid w:val="00B74ABA"/>
    <w:rsid w:val="00BA7DDE"/>
    <w:rsid w:val="00BB3B6C"/>
    <w:rsid w:val="00BB76C0"/>
    <w:rsid w:val="00BD2BB5"/>
    <w:rsid w:val="00BE2BA6"/>
    <w:rsid w:val="00BF437E"/>
    <w:rsid w:val="00C35F2F"/>
    <w:rsid w:val="00C54AA9"/>
    <w:rsid w:val="00C8018D"/>
    <w:rsid w:val="00CC6448"/>
    <w:rsid w:val="00CD48D1"/>
    <w:rsid w:val="00D07A89"/>
    <w:rsid w:val="00DB4345"/>
    <w:rsid w:val="00DB5632"/>
    <w:rsid w:val="00DC072A"/>
    <w:rsid w:val="00DD4877"/>
    <w:rsid w:val="00E64BEB"/>
    <w:rsid w:val="00E65939"/>
    <w:rsid w:val="00E717D8"/>
    <w:rsid w:val="00EA7273"/>
    <w:rsid w:val="00ED42B4"/>
    <w:rsid w:val="00EF0152"/>
    <w:rsid w:val="00EF30DD"/>
    <w:rsid w:val="00F12839"/>
    <w:rsid w:val="00F2371E"/>
    <w:rsid w:val="00F31EE2"/>
    <w:rsid w:val="00F64675"/>
    <w:rsid w:val="00F9308D"/>
    <w:rsid w:val="00FC47C4"/>
    <w:rsid w:val="00FF4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2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EF30DD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44773D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859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8596F"/>
    <w:rPr>
      <w:rFonts w:ascii="Courier New" w:eastAsia="Times New Roman" w:hAnsi="Courier New" w:cs="Courier New"/>
      <w:sz w:val="20"/>
      <w:szCs w:val="20"/>
      <w:lang w:eastAsia="tr-TR"/>
    </w:rPr>
  </w:style>
  <w:style w:type="paragraph" w:customStyle="1" w:styleId="EMPTYCELLSTYLE">
    <w:name w:val="EMPTY_CELL_STYLE"/>
    <w:qFormat/>
    <w:rsid w:val="001E4A79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ASUS</cp:lastModifiedBy>
  <cp:revision>57</cp:revision>
  <dcterms:created xsi:type="dcterms:W3CDTF">2017-02-20T12:29:00Z</dcterms:created>
  <dcterms:modified xsi:type="dcterms:W3CDTF">2017-11-29T07:27:00Z</dcterms:modified>
</cp:coreProperties>
</file>