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3A406" w14:textId="77777777" w:rsidR="00974BA6" w:rsidRDefault="00000000">
      <w:pPr>
        <w:spacing w:before="1200" w:after="120"/>
        <w:jc w:val="center"/>
      </w:pPr>
      <w:r>
        <w:rPr>
          <w:b/>
          <w:bCs/>
          <w:color w:val="1F3864"/>
          <w:sz w:val="48"/>
          <w:szCs w:val="48"/>
        </w:rPr>
        <w:t>SİİRT ÜNİVERSİTESİ</w:t>
      </w:r>
    </w:p>
    <w:p w14:paraId="7C1835E5" w14:textId="77777777" w:rsidR="00974BA6" w:rsidRDefault="00000000">
      <w:pPr>
        <w:spacing w:after="600"/>
        <w:jc w:val="center"/>
      </w:pPr>
      <w:r>
        <w:rPr>
          <w:b/>
          <w:bCs/>
          <w:color w:val="2E5BA8"/>
          <w:sz w:val="36"/>
          <w:szCs w:val="36"/>
        </w:rPr>
        <w:t>GÜZEL SANATLAR VE TASARIM FAKÜLTESİ</w:t>
      </w:r>
    </w:p>
    <w:p w14:paraId="47D8897A" w14:textId="77777777" w:rsidR="00974BA6" w:rsidRDefault="00000000">
      <w:pPr>
        <w:spacing w:after="600"/>
        <w:jc w:val="center"/>
      </w:pPr>
      <w:r>
        <w:rPr>
          <w:color w:val="C9392B"/>
          <w:sz w:val="24"/>
          <w:szCs w:val="24"/>
        </w:rPr>
        <w:t>─────────────────────────────</w:t>
      </w:r>
    </w:p>
    <w:p w14:paraId="591EEDC0" w14:textId="77777777" w:rsidR="00974BA6" w:rsidRDefault="00000000">
      <w:pPr>
        <w:spacing w:after="160"/>
        <w:jc w:val="center"/>
      </w:pPr>
      <w:r>
        <w:rPr>
          <w:b/>
          <w:bCs/>
          <w:color w:val="1F3864"/>
          <w:sz w:val="40"/>
          <w:szCs w:val="40"/>
        </w:rPr>
        <w:t>AKADEMİK DANIŞMANLIK SÜRECİNİN</w:t>
      </w:r>
    </w:p>
    <w:p w14:paraId="1293D630" w14:textId="77777777" w:rsidR="00974BA6" w:rsidRDefault="00000000">
      <w:pPr>
        <w:spacing w:after="160"/>
        <w:jc w:val="center"/>
      </w:pPr>
      <w:r>
        <w:rPr>
          <w:b/>
          <w:bCs/>
          <w:color w:val="1F3864"/>
          <w:sz w:val="40"/>
          <w:szCs w:val="40"/>
        </w:rPr>
        <w:t>İYİLEŞTİRİLMESİNE YÖNELİK</w:t>
      </w:r>
    </w:p>
    <w:p w14:paraId="4C8CB771" w14:textId="77777777" w:rsidR="00974BA6" w:rsidRDefault="00000000">
      <w:pPr>
        <w:spacing w:after="600"/>
        <w:jc w:val="center"/>
      </w:pPr>
      <w:r>
        <w:rPr>
          <w:b/>
          <w:bCs/>
          <w:color w:val="C9392B"/>
          <w:sz w:val="40"/>
          <w:szCs w:val="40"/>
        </w:rPr>
        <w:t>İLKE KARARI</w:t>
      </w:r>
    </w:p>
    <w:p w14:paraId="4D66593E" w14:textId="77777777" w:rsidR="00974BA6" w:rsidRDefault="00000000">
      <w:pPr>
        <w:spacing w:after="600"/>
        <w:jc w:val="center"/>
      </w:pPr>
      <w:r>
        <w:rPr>
          <w:color w:val="C9392B"/>
          <w:sz w:val="24"/>
          <w:szCs w:val="24"/>
        </w:rPr>
        <w:t>─────────────────────────────</w:t>
      </w:r>
    </w:p>
    <w:p w14:paraId="6A7A8EA4" w14:textId="405B63F2" w:rsidR="00974BA6" w:rsidRDefault="00000000">
      <w:pPr>
        <w:spacing w:after="120"/>
        <w:jc w:val="center"/>
      </w:pPr>
      <w:r>
        <w:rPr>
          <w:b/>
          <w:bCs/>
          <w:color w:val="595959"/>
          <w:sz w:val="24"/>
          <w:szCs w:val="24"/>
        </w:rPr>
        <w:t xml:space="preserve">KARAR NO: </w:t>
      </w:r>
    </w:p>
    <w:p w14:paraId="7ABF11BA" w14:textId="157D47A0" w:rsidR="00974BA6" w:rsidRDefault="00000000">
      <w:pPr>
        <w:spacing w:after="120"/>
        <w:jc w:val="center"/>
      </w:pPr>
      <w:r>
        <w:rPr>
          <w:color w:val="595959"/>
        </w:rPr>
        <w:t>Hazırlanma Tarihi: Mayıs 202</w:t>
      </w:r>
      <w:r w:rsidR="003F46BE">
        <w:rPr>
          <w:color w:val="595959"/>
        </w:rPr>
        <w:t>6</w:t>
      </w:r>
    </w:p>
    <w:p w14:paraId="0F17F8D8" w14:textId="267FAD65" w:rsidR="00974BA6" w:rsidRDefault="00000000">
      <w:pPr>
        <w:spacing w:after="1200"/>
        <w:jc w:val="center"/>
      </w:pPr>
      <w:r>
        <w:rPr>
          <w:color w:val="595959"/>
        </w:rPr>
        <w:t>Yürürlük: 202</w:t>
      </w:r>
      <w:r w:rsidR="003F46BE">
        <w:rPr>
          <w:color w:val="595959"/>
        </w:rPr>
        <w:t>6</w:t>
      </w:r>
      <w:r>
        <w:rPr>
          <w:color w:val="595959"/>
        </w:rPr>
        <w:t>-202</w:t>
      </w:r>
      <w:r w:rsidR="003F46BE">
        <w:rPr>
          <w:color w:val="595959"/>
        </w:rPr>
        <w:t>7</w:t>
      </w:r>
      <w:r>
        <w:rPr>
          <w:color w:val="595959"/>
        </w:rPr>
        <w:t xml:space="preserve"> Akademik Yılından itibaren</w:t>
      </w:r>
    </w:p>
    <w:p w14:paraId="41B79B4A" w14:textId="77777777" w:rsidR="00974BA6" w:rsidRDefault="00000000">
      <w:r>
        <w:br w:type="page"/>
      </w:r>
    </w:p>
    <w:p w14:paraId="3BCD3F6C" w14:textId="77777777" w:rsidR="00974BA6" w:rsidRDefault="00000000">
      <w:pPr>
        <w:pBdr>
          <w:bottom w:val="single" w:sz="4" w:space="0" w:color="C9392B"/>
        </w:pBdr>
        <w:shd w:val="clear" w:color="auto" w:fill="1F3864"/>
        <w:spacing w:before="300" w:after="160"/>
        <w:ind w:left="200" w:right="200"/>
      </w:pPr>
      <w:r>
        <w:rPr>
          <w:b/>
          <w:bCs/>
          <w:color w:val="FFFFFF"/>
          <w:sz w:val="28"/>
          <w:szCs w:val="28"/>
        </w:rPr>
        <w:lastRenderedPageBreak/>
        <w:t>BÖLÜM 1 – GENEL BİLGİLER</w:t>
      </w:r>
    </w:p>
    <w:p w14:paraId="4C06EE65" w14:textId="77777777" w:rsidR="00974BA6" w:rsidRDefault="00974BA6">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18A56642"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40F48291" w14:textId="77777777" w:rsidR="00974BA6" w:rsidRDefault="00000000">
            <w:r>
              <w:rPr>
                <w:b/>
                <w:bCs/>
                <w:color w:val="1F3864"/>
                <w:sz w:val="20"/>
                <w:szCs w:val="20"/>
              </w:rPr>
              <w:t>Karar No</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7F41C166" w14:textId="21389808" w:rsidR="00974BA6" w:rsidRDefault="00974BA6"/>
        </w:tc>
      </w:tr>
    </w:tbl>
    <w:p w14:paraId="1C50C3BA"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680DA8C8"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61717090" w14:textId="77777777" w:rsidR="00974BA6" w:rsidRDefault="00000000">
            <w:r>
              <w:rPr>
                <w:b/>
                <w:bCs/>
                <w:color w:val="1F3864"/>
                <w:sz w:val="20"/>
                <w:szCs w:val="20"/>
              </w:rPr>
              <w:t>Konu</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57F834C7" w14:textId="77777777" w:rsidR="00974BA6" w:rsidRDefault="00000000">
            <w:r>
              <w:rPr>
                <w:sz w:val="20"/>
                <w:szCs w:val="20"/>
              </w:rPr>
              <w:t>Akademik Danışmanlık Sürecinin İyileştirilmesi</w:t>
            </w:r>
          </w:p>
        </w:tc>
      </w:tr>
    </w:tbl>
    <w:p w14:paraId="6F10EF79"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525F30AC"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77BFE798" w14:textId="77777777" w:rsidR="00974BA6" w:rsidRDefault="00000000">
            <w:r>
              <w:rPr>
                <w:b/>
                <w:bCs/>
                <w:color w:val="1F3864"/>
                <w:sz w:val="20"/>
                <w:szCs w:val="20"/>
              </w:rPr>
              <w:t>Hazırlayan Birim</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824AF21" w14:textId="77777777" w:rsidR="00974BA6" w:rsidRDefault="00000000">
            <w:r>
              <w:rPr>
                <w:sz w:val="20"/>
                <w:szCs w:val="20"/>
              </w:rPr>
              <w:t>Siirt Üniversitesi Güzel Sanatlar ve Tasarım Fakültesi Dekanlığı</w:t>
            </w:r>
          </w:p>
        </w:tc>
      </w:tr>
    </w:tbl>
    <w:p w14:paraId="2ACE1DBF"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205592D8"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4057EEBF" w14:textId="77777777" w:rsidR="00974BA6" w:rsidRDefault="00000000">
            <w:r>
              <w:rPr>
                <w:b/>
                <w:bCs/>
                <w:color w:val="1F3864"/>
                <w:sz w:val="20"/>
                <w:szCs w:val="20"/>
              </w:rPr>
              <w:t>Yürürlük Tarihi</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086EDE5F" w14:textId="19946E86" w:rsidR="00974BA6" w:rsidRDefault="00000000">
            <w:r>
              <w:rPr>
                <w:sz w:val="20"/>
                <w:szCs w:val="20"/>
              </w:rPr>
              <w:t>202</w:t>
            </w:r>
            <w:r w:rsidR="003F46BE">
              <w:rPr>
                <w:sz w:val="20"/>
                <w:szCs w:val="20"/>
              </w:rPr>
              <w:t>6</w:t>
            </w:r>
            <w:r>
              <w:rPr>
                <w:sz w:val="20"/>
                <w:szCs w:val="20"/>
              </w:rPr>
              <w:t>-202</w:t>
            </w:r>
            <w:r w:rsidR="003F46BE">
              <w:rPr>
                <w:sz w:val="20"/>
                <w:szCs w:val="20"/>
              </w:rPr>
              <w:t>7</w:t>
            </w:r>
            <w:r>
              <w:rPr>
                <w:sz w:val="20"/>
                <w:szCs w:val="20"/>
              </w:rPr>
              <w:t xml:space="preserve"> Akademik Yılı Güz Dönemi</w:t>
            </w:r>
          </w:p>
        </w:tc>
      </w:tr>
    </w:tbl>
    <w:p w14:paraId="0DEF2204"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554937C0"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29F8BA1D" w14:textId="77777777" w:rsidR="00974BA6" w:rsidRDefault="00000000">
            <w:r>
              <w:rPr>
                <w:b/>
                <w:bCs/>
                <w:color w:val="1F3864"/>
                <w:sz w:val="20"/>
                <w:szCs w:val="20"/>
              </w:rPr>
              <w:t>Onay Makamı</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4608A906" w14:textId="77777777" w:rsidR="00974BA6" w:rsidRDefault="00000000">
            <w:r>
              <w:rPr>
                <w:sz w:val="20"/>
                <w:szCs w:val="20"/>
              </w:rPr>
              <w:t>Fakülte Yönetim Kurulu</w:t>
            </w:r>
          </w:p>
        </w:tc>
      </w:tr>
    </w:tbl>
    <w:p w14:paraId="74ECA227"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974BA6" w14:paraId="4325BCE6" w14:textId="77777777">
        <w:tc>
          <w:tcPr>
            <w:tcW w:w="25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3515B777" w14:textId="77777777" w:rsidR="00974BA6" w:rsidRDefault="00000000">
            <w:r>
              <w:rPr>
                <w:b/>
                <w:bCs/>
                <w:color w:val="1F3864"/>
                <w:sz w:val="20"/>
                <w:szCs w:val="20"/>
              </w:rPr>
              <w:t>Revizyon Periyodu</w:t>
            </w:r>
          </w:p>
        </w:tc>
        <w:tc>
          <w:tcPr>
            <w:tcW w:w="6860" w:type="dxa"/>
            <w:tcBorders>
              <w:top w:val="single" w:sz="1" w:space="0" w:color="CCCCCC"/>
              <w:left w:val="single" w:sz="1" w:space="0" w:color="CCCCCC"/>
              <w:bottom w:val="single" w:sz="1" w:space="0" w:color="CCCCCC"/>
              <w:right w:val="single" w:sz="1" w:space="0" w:color="CCCCCC"/>
            </w:tcBorders>
            <w:tcMar>
              <w:top w:w="80" w:type="dxa"/>
              <w:left w:w="120" w:type="dxa"/>
              <w:bottom w:w="80" w:type="dxa"/>
              <w:right w:w="120" w:type="dxa"/>
            </w:tcMar>
          </w:tcPr>
          <w:p w14:paraId="1D2C2F77" w14:textId="77777777" w:rsidR="00974BA6" w:rsidRDefault="00000000">
            <w:r>
              <w:rPr>
                <w:sz w:val="20"/>
                <w:szCs w:val="20"/>
              </w:rPr>
              <w:t>Her akademik yılın sonunda gözden geçirilir</w:t>
            </w:r>
          </w:p>
        </w:tc>
      </w:tr>
    </w:tbl>
    <w:p w14:paraId="19CCA723" w14:textId="77777777" w:rsidR="00974BA6" w:rsidRDefault="00974BA6">
      <w:pPr>
        <w:spacing w:before="80"/>
      </w:pPr>
    </w:p>
    <w:p w14:paraId="5B34AC8D"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2 – AMAÇ, KAPSAM VE TANIMLAR</w:t>
      </w:r>
    </w:p>
    <w:p w14:paraId="0ECC77F7" w14:textId="77777777" w:rsidR="00974BA6" w:rsidRDefault="00974BA6">
      <w:pPr>
        <w:spacing w:before="80"/>
      </w:pPr>
    </w:p>
    <w:p w14:paraId="5522F0EE" w14:textId="77777777" w:rsidR="00974BA6" w:rsidRDefault="00000000">
      <w:pPr>
        <w:pBdr>
          <w:bottom w:val="single" w:sz="3" w:space="0" w:color="2E5BA8"/>
        </w:pBdr>
        <w:spacing w:before="280" w:after="100"/>
      </w:pPr>
      <w:r>
        <w:rPr>
          <w:b/>
          <w:bCs/>
          <w:color w:val="1F3864"/>
          <w:sz w:val="24"/>
          <w:szCs w:val="24"/>
        </w:rPr>
        <w:t>2.1 Amaç</w:t>
      </w:r>
    </w:p>
    <w:p w14:paraId="3881CF20" w14:textId="77777777" w:rsidR="00974BA6" w:rsidRDefault="00000000">
      <w:pPr>
        <w:spacing w:before="60" w:after="60"/>
        <w:jc w:val="both"/>
      </w:pPr>
      <w:r>
        <w:rPr>
          <w:color w:val="000000"/>
        </w:rPr>
        <w:t>Bu ilke kararı; Siirt Üniversitesi Güzel Sanatlar ve Tasarım Fakültesi (GSTF) bünyesinde yürütülen akademik danışmanlık hizmetinin süreç, sorumluluk ve standartlarını tanımlamak; hizmetin kalitesini PUKO (Planla–Uygula–Kontrol Et–Önlem Al) döngüsü çerçevesinde sürekli iyileştirmek ve YÖKAK akreditasyon standartlarını karşılamak amacıyla hazırlanmıştır.</w:t>
      </w:r>
    </w:p>
    <w:p w14:paraId="66F3D158" w14:textId="77777777" w:rsidR="00974BA6" w:rsidRDefault="00974BA6">
      <w:pPr>
        <w:spacing w:before="40"/>
      </w:pPr>
    </w:p>
    <w:p w14:paraId="32B30B30" w14:textId="77777777" w:rsidR="00974BA6" w:rsidRDefault="00000000">
      <w:pPr>
        <w:pBdr>
          <w:bottom w:val="single" w:sz="3" w:space="0" w:color="2E5BA8"/>
        </w:pBdr>
        <w:spacing w:before="280" w:after="100"/>
      </w:pPr>
      <w:r>
        <w:rPr>
          <w:b/>
          <w:bCs/>
          <w:color w:val="1F3864"/>
          <w:sz w:val="24"/>
          <w:szCs w:val="24"/>
        </w:rPr>
        <w:t>2.2 Kapsam</w:t>
      </w:r>
    </w:p>
    <w:p w14:paraId="19C111B2" w14:textId="77777777" w:rsidR="00974BA6" w:rsidRDefault="00000000">
      <w:pPr>
        <w:spacing w:before="60" w:after="60"/>
        <w:jc w:val="both"/>
      </w:pPr>
      <w:r>
        <w:rPr>
          <w:color w:val="000000"/>
        </w:rPr>
        <w:t>Bu karar; GSTF'de görev yapan tüm öğretim üyeleri ve öğretim görevlilerini (akademik danışman sıfatıyla) ve fakültemizde kayıtlı tüm lisans öğrencilerini kapsamaktadır.</w:t>
      </w:r>
    </w:p>
    <w:p w14:paraId="1ED0AAAA" w14:textId="77777777" w:rsidR="00974BA6" w:rsidRDefault="00974BA6">
      <w:pPr>
        <w:spacing w:before="40"/>
      </w:pPr>
    </w:p>
    <w:p w14:paraId="462FFCCC" w14:textId="77777777" w:rsidR="00974BA6" w:rsidRDefault="00000000">
      <w:pPr>
        <w:pBdr>
          <w:bottom w:val="single" w:sz="3" w:space="0" w:color="2E5BA8"/>
        </w:pBdr>
        <w:spacing w:before="280" w:after="100"/>
      </w:pPr>
      <w:r>
        <w:rPr>
          <w:b/>
          <w:bCs/>
          <w:color w:val="1F3864"/>
          <w:sz w:val="24"/>
          <w:szCs w:val="24"/>
        </w:rPr>
        <w:t>2.3 Tanımlar</w:t>
      </w:r>
    </w:p>
    <w:p w14:paraId="3A01EB10" w14:textId="77777777" w:rsidR="00974BA6" w:rsidRDefault="00000000">
      <w:pPr>
        <w:pStyle w:val="ListeParagraf"/>
        <w:numPr>
          <w:ilvl w:val="0"/>
          <w:numId w:val="2"/>
        </w:numPr>
        <w:spacing w:before="40" w:after="40"/>
      </w:pPr>
      <w:r>
        <w:t>Akademik Danışman: Her öğrenciye atanmış, dönemlik ders seçimi başta olmak üzere akademik ve kariyer gelişimi konularında rehberlik eden öğretim elemanı.</w:t>
      </w:r>
    </w:p>
    <w:p w14:paraId="76A38D31" w14:textId="77777777" w:rsidR="00974BA6" w:rsidRDefault="00000000">
      <w:pPr>
        <w:pStyle w:val="ListeParagraf"/>
        <w:numPr>
          <w:ilvl w:val="0"/>
          <w:numId w:val="2"/>
        </w:numPr>
        <w:spacing w:before="40" w:after="40"/>
      </w:pPr>
      <w:r>
        <w:t>Danışmanlık Görüşme Saati: Danışmanların haftalık olarak kapılarına ve fakülte web sitesine ilan ettiği, öğrencilere açık bekleme saatleri (ofis saatleri).</w:t>
      </w:r>
    </w:p>
    <w:p w14:paraId="7B6C7C78" w14:textId="77777777" w:rsidR="00974BA6" w:rsidRDefault="00000000">
      <w:pPr>
        <w:pStyle w:val="ListeParagraf"/>
        <w:numPr>
          <w:ilvl w:val="0"/>
          <w:numId w:val="2"/>
        </w:numPr>
        <w:spacing w:before="40" w:after="40"/>
      </w:pPr>
      <w:r>
        <w:t>Danışmanlık Görüşme Formu: Her dönem başı yapılan danışman-öğrenci toplantısının kaydını içeren ve bölüm başkanlığına teslim edilen resmi belge.</w:t>
      </w:r>
    </w:p>
    <w:p w14:paraId="0BF0088D" w14:textId="77777777" w:rsidR="00974BA6" w:rsidRDefault="00000000">
      <w:pPr>
        <w:pStyle w:val="ListeParagraf"/>
        <w:numPr>
          <w:ilvl w:val="0"/>
          <w:numId w:val="2"/>
        </w:numPr>
        <w:spacing w:before="40" w:after="40"/>
      </w:pPr>
      <w:r>
        <w:t>PUKO Döngüsü: Planla–Uygula–Kontrol Et–Önlem Al aşamalarından oluşan, kalite yönetiminin temel döngüsü.</w:t>
      </w:r>
    </w:p>
    <w:p w14:paraId="1284AD91" w14:textId="77777777" w:rsidR="00974BA6" w:rsidRDefault="00000000">
      <w:pPr>
        <w:pStyle w:val="ListeParagraf"/>
        <w:numPr>
          <w:ilvl w:val="0"/>
          <w:numId w:val="2"/>
        </w:numPr>
        <w:spacing w:before="40" w:after="40"/>
      </w:pPr>
      <w:r>
        <w:t>Öğrenci Memnuniyet Anketi: Dönem sonu web ortamında, anonim olarak yürütülen ve akademik danışmanlık hizmetini değerlendiren yapılandırılmış ölçüm aracı.</w:t>
      </w:r>
    </w:p>
    <w:p w14:paraId="07034AD4" w14:textId="77777777" w:rsidR="00974BA6" w:rsidRDefault="00974BA6">
      <w:pPr>
        <w:spacing w:before="80"/>
      </w:pPr>
    </w:p>
    <w:p w14:paraId="245A4E81"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3 – PUKO DÖNGÜSÜ EŞLEŞTİRMESİ</w:t>
      </w:r>
    </w:p>
    <w:p w14:paraId="37827A23" w14:textId="77777777" w:rsidR="00974BA6" w:rsidRDefault="00974BA6">
      <w:pPr>
        <w:spacing w:before="80"/>
      </w:pPr>
    </w:p>
    <w:p w14:paraId="2394714D" w14:textId="77777777" w:rsidR="00974BA6" w:rsidRDefault="00000000">
      <w:pPr>
        <w:spacing w:before="60" w:after="60"/>
        <w:jc w:val="both"/>
      </w:pPr>
      <w:r>
        <w:rPr>
          <w:color w:val="000000"/>
        </w:rPr>
        <w:lastRenderedPageBreak/>
        <w:t>Bu ilke kararı kapsamındaki tüm uygulamalar, YÖKAK kalite güvencesi standartlarının öngördüğü PUKO döngüsüne birebir karşılık gelecek şekilde tasarlanmıştır:</w:t>
      </w:r>
    </w:p>
    <w:p w14:paraId="10CB4F9F" w14:textId="77777777" w:rsidR="00974BA6" w:rsidRDefault="00974BA6">
      <w:pPr>
        <w:spacing w:before="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00"/>
        <w:gridCol w:w="4680"/>
        <w:gridCol w:w="2880"/>
      </w:tblGrid>
      <w:tr w:rsidR="00974BA6" w14:paraId="3A7A680C" w14:textId="77777777">
        <w:tc>
          <w:tcPr>
            <w:tcW w:w="18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62BA4686" w14:textId="77777777" w:rsidR="00974BA6" w:rsidRDefault="00000000">
            <w:pPr>
              <w:jc w:val="center"/>
            </w:pPr>
            <w:r>
              <w:rPr>
                <w:b/>
                <w:bCs/>
                <w:color w:val="FFFFFF"/>
                <w:sz w:val="20"/>
                <w:szCs w:val="20"/>
              </w:rPr>
              <w:t>PUKO Aşaması</w:t>
            </w:r>
          </w:p>
        </w:tc>
        <w:tc>
          <w:tcPr>
            <w:tcW w:w="468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1F3072A0" w14:textId="77777777" w:rsidR="00974BA6" w:rsidRDefault="00000000">
            <w:pPr>
              <w:jc w:val="center"/>
            </w:pPr>
            <w:r>
              <w:rPr>
                <w:b/>
                <w:bCs/>
                <w:color w:val="FFFFFF"/>
                <w:sz w:val="20"/>
                <w:szCs w:val="20"/>
              </w:rPr>
              <w:t>Süreçteki Karşılığı</w:t>
            </w:r>
          </w:p>
        </w:tc>
        <w:tc>
          <w:tcPr>
            <w:tcW w:w="288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20AA25D7" w14:textId="77777777" w:rsidR="00974BA6" w:rsidRDefault="00000000">
            <w:pPr>
              <w:jc w:val="center"/>
            </w:pPr>
            <w:r>
              <w:rPr>
                <w:b/>
                <w:bCs/>
                <w:color w:val="FFFFFF"/>
                <w:sz w:val="20"/>
                <w:szCs w:val="20"/>
              </w:rPr>
              <w:t>Araç / Kanıt</w:t>
            </w:r>
          </w:p>
        </w:tc>
      </w:tr>
      <w:tr w:rsidR="00974BA6" w14:paraId="64BA8EDF" w14:textId="77777777">
        <w:tc>
          <w:tcPr>
            <w:tcW w:w="1800" w:type="dxa"/>
            <w:tcBorders>
              <w:top w:val="single" w:sz="1" w:space="0" w:color="CCCCCC"/>
              <w:left w:val="single" w:sz="1" w:space="0" w:color="CCCCCC"/>
              <w:bottom w:val="single" w:sz="1" w:space="0" w:color="CCCCCC"/>
              <w:right w:val="single" w:sz="1" w:space="0" w:color="CCCCCC"/>
            </w:tcBorders>
            <w:shd w:val="clear" w:color="auto" w:fill="D6E4F7"/>
            <w:tcMar>
              <w:top w:w="80" w:type="dxa"/>
              <w:left w:w="120" w:type="dxa"/>
              <w:bottom w:w="80" w:type="dxa"/>
              <w:right w:w="120" w:type="dxa"/>
            </w:tcMar>
          </w:tcPr>
          <w:p w14:paraId="04F65E05" w14:textId="77777777" w:rsidR="00974BA6" w:rsidRDefault="00000000">
            <w:r>
              <w:rPr>
                <w:b/>
                <w:bCs/>
                <w:sz w:val="19"/>
                <w:szCs w:val="19"/>
              </w:rPr>
              <w:t>PLANLA (P)</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818821" w14:textId="77777777" w:rsidR="00974BA6" w:rsidRDefault="00000000">
            <w:r>
              <w:rPr>
                <w:sz w:val="19"/>
                <w:szCs w:val="19"/>
              </w:rPr>
              <w:t>Dönem başı danışman-öğrenci toplantısı; görüşme saatlerinin ilanı; e-posta iletişim kuralları</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506188" w14:textId="77777777" w:rsidR="00974BA6" w:rsidRDefault="00000000">
            <w:r>
              <w:rPr>
                <w:sz w:val="19"/>
                <w:szCs w:val="19"/>
              </w:rPr>
              <w:t>Danışmanlık Görüşme Formu, Kapı İlanı</w:t>
            </w:r>
          </w:p>
        </w:tc>
      </w:tr>
      <w:tr w:rsidR="00974BA6" w14:paraId="440FE491" w14:textId="77777777">
        <w:tc>
          <w:tcPr>
            <w:tcW w:w="1800" w:type="dxa"/>
            <w:tcBorders>
              <w:top w:val="single" w:sz="1" w:space="0" w:color="CCCCCC"/>
              <w:left w:val="single" w:sz="1" w:space="0" w:color="CCCCCC"/>
              <w:bottom w:val="single" w:sz="1" w:space="0" w:color="CCCCCC"/>
              <w:right w:val="single" w:sz="1" w:space="0" w:color="CCCCCC"/>
            </w:tcBorders>
            <w:shd w:val="clear" w:color="auto" w:fill="E8F5E9"/>
            <w:tcMar>
              <w:top w:w="80" w:type="dxa"/>
              <w:left w:w="120" w:type="dxa"/>
              <w:bottom w:w="80" w:type="dxa"/>
              <w:right w:w="120" w:type="dxa"/>
            </w:tcMar>
          </w:tcPr>
          <w:p w14:paraId="6407F380" w14:textId="77777777" w:rsidR="00974BA6" w:rsidRDefault="00000000">
            <w:r>
              <w:rPr>
                <w:b/>
                <w:bCs/>
                <w:sz w:val="19"/>
                <w:szCs w:val="19"/>
              </w:rPr>
              <w:t>UYGULA (U)</w:t>
            </w:r>
          </w:p>
        </w:tc>
        <w:tc>
          <w:tcPr>
            <w:tcW w:w="4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0156452" w14:textId="77777777" w:rsidR="00974BA6" w:rsidRDefault="00000000">
            <w:r>
              <w:rPr>
                <w:sz w:val="19"/>
                <w:szCs w:val="19"/>
              </w:rPr>
              <w:t>Haftalık görüşme saatleri; e-posta yazışmaları; online görüşme imkânı</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FB66A10" w14:textId="2806F1F3" w:rsidR="00974BA6" w:rsidRDefault="00000000">
            <w:r>
              <w:rPr>
                <w:sz w:val="19"/>
                <w:szCs w:val="19"/>
              </w:rPr>
              <w:t xml:space="preserve">Görüşme </w:t>
            </w:r>
            <w:r w:rsidR="003F46BE">
              <w:rPr>
                <w:sz w:val="19"/>
                <w:szCs w:val="19"/>
              </w:rPr>
              <w:t>Tutanağı</w:t>
            </w:r>
            <w:r>
              <w:rPr>
                <w:sz w:val="19"/>
                <w:szCs w:val="19"/>
              </w:rPr>
              <w:t>, E-posta kayıtları</w:t>
            </w:r>
          </w:p>
        </w:tc>
      </w:tr>
      <w:tr w:rsidR="00974BA6" w14:paraId="4C8FF331" w14:textId="77777777">
        <w:tc>
          <w:tcPr>
            <w:tcW w:w="1800" w:type="dxa"/>
            <w:tcBorders>
              <w:top w:val="single" w:sz="1" w:space="0" w:color="CCCCCC"/>
              <w:left w:val="single" w:sz="1" w:space="0" w:color="CCCCCC"/>
              <w:bottom w:val="single" w:sz="1" w:space="0" w:color="CCCCCC"/>
              <w:right w:val="single" w:sz="1" w:space="0" w:color="CCCCCC"/>
            </w:tcBorders>
            <w:shd w:val="clear" w:color="auto" w:fill="FFF9C4"/>
            <w:tcMar>
              <w:top w:w="80" w:type="dxa"/>
              <w:left w:w="120" w:type="dxa"/>
              <w:bottom w:w="80" w:type="dxa"/>
              <w:right w:w="120" w:type="dxa"/>
            </w:tcMar>
          </w:tcPr>
          <w:p w14:paraId="30C07926" w14:textId="77777777" w:rsidR="00974BA6" w:rsidRDefault="00000000">
            <w:r>
              <w:rPr>
                <w:b/>
                <w:bCs/>
                <w:sz w:val="19"/>
                <w:szCs w:val="19"/>
              </w:rPr>
              <w:t>KONTROL ET (K)</w:t>
            </w:r>
          </w:p>
        </w:tc>
        <w:tc>
          <w:tcPr>
            <w:tcW w:w="46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2F484EA" w14:textId="77777777" w:rsidR="00974BA6" w:rsidRDefault="00000000">
            <w:r>
              <w:rPr>
                <w:sz w:val="19"/>
                <w:szCs w:val="19"/>
              </w:rPr>
              <w:t>Dönem sonu öğrenci memnuniyet anketi; sonuçların danışmanlara iletilmesi</w:t>
            </w:r>
          </w:p>
        </w:tc>
        <w:tc>
          <w:tcPr>
            <w:tcW w:w="28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99BE43E" w14:textId="77777777" w:rsidR="00974BA6" w:rsidRDefault="00000000">
            <w:r>
              <w:rPr>
                <w:sz w:val="19"/>
                <w:szCs w:val="19"/>
              </w:rPr>
              <w:t>Anket Sonuç Raporu</w:t>
            </w:r>
          </w:p>
        </w:tc>
      </w:tr>
      <w:tr w:rsidR="00974BA6" w14:paraId="3791712A" w14:textId="77777777">
        <w:tc>
          <w:tcPr>
            <w:tcW w:w="1800" w:type="dxa"/>
            <w:tcBorders>
              <w:top w:val="single" w:sz="1" w:space="0" w:color="CCCCCC"/>
              <w:left w:val="single" w:sz="1" w:space="0" w:color="CCCCCC"/>
              <w:bottom w:val="single" w:sz="1" w:space="0" w:color="CCCCCC"/>
              <w:right w:val="single" w:sz="1" w:space="0" w:color="CCCCCC"/>
            </w:tcBorders>
            <w:shd w:val="clear" w:color="auto" w:fill="FFE0D0"/>
            <w:tcMar>
              <w:top w:w="80" w:type="dxa"/>
              <w:left w:w="120" w:type="dxa"/>
              <w:bottom w:w="80" w:type="dxa"/>
              <w:right w:w="120" w:type="dxa"/>
            </w:tcMar>
          </w:tcPr>
          <w:p w14:paraId="49718261" w14:textId="77777777" w:rsidR="00974BA6" w:rsidRDefault="00000000">
            <w:r>
              <w:rPr>
                <w:b/>
                <w:bCs/>
                <w:sz w:val="19"/>
                <w:szCs w:val="19"/>
              </w:rPr>
              <w:t>ÖNLEM AL (Ö)</w:t>
            </w:r>
          </w:p>
        </w:tc>
        <w:tc>
          <w:tcPr>
            <w:tcW w:w="46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2A3AC71" w14:textId="77777777" w:rsidR="00974BA6" w:rsidRDefault="00000000">
            <w:r>
              <w:rPr>
                <w:sz w:val="19"/>
                <w:szCs w:val="19"/>
              </w:rPr>
              <w:t>Bölüm toplantısı ve değerlendirme; Fakülte Kalite Komisyonuna yıllık rapor; iyileştirme kararları</w:t>
            </w:r>
          </w:p>
        </w:tc>
        <w:tc>
          <w:tcPr>
            <w:tcW w:w="28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C1B1F6C" w14:textId="77777777" w:rsidR="00974BA6" w:rsidRDefault="00000000">
            <w:r>
              <w:rPr>
                <w:sz w:val="19"/>
                <w:szCs w:val="19"/>
              </w:rPr>
              <w:t>Yıllık Kalite Raporu, Toplantı Tutanağı</w:t>
            </w:r>
          </w:p>
        </w:tc>
      </w:tr>
    </w:tbl>
    <w:p w14:paraId="61AF26B5" w14:textId="77777777" w:rsidR="00974BA6" w:rsidRDefault="00974BA6">
      <w:pPr>
        <w:spacing w:before="80"/>
      </w:pPr>
    </w:p>
    <w:p w14:paraId="176CCE6A"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4 – SÜRECİN AŞAMALARI VE STANDARTLARI</w:t>
      </w:r>
    </w:p>
    <w:p w14:paraId="4437781F" w14:textId="77777777" w:rsidR="00974BA6" w:rsidRDefault="00974BA6">
      <w:pPr>
        <w:spacing w:before="80"/>
      </w:pPr>
    </w:p>
    <w:p w14:paraId="1F081F45" w14:textId="77777777" w:rsidR="00974BA6" w:rsidRDefault="00000000">
      <w:pPr>
        <w:pBdr>
          <w:bottom w:val="single" w:sz="3" w:space="0" w:color="2E5BA8"/>
        </w:pBdr>
        <w:spacing w:before="280" w:after="100"/>
      </w:pPr>
      <w:r>
        <w:rPr>
          <w:b/>
          <w:bCs/>
          <w:color w:val="1F3864"/>
          <w:sz w:val="24"/>
          <w:szCs w:val="24"/>
        </w:rPr>
        <w:t>4.1 Dönem Başı Danışmanlık Toplantısı (PLANLA)</w:t>
      </w:r>
    </w:p>
    <w:p w14:paraId="15A46406" w14:textId="77777777" w:rsidR="00974BA6" w:rsidRDefault="00000000">
      <w:pPr>
        <w:spacing w:before="200" w:after="80"/>
      </w:pPr>
      <w:r>
        <w:rPr>
          <w:b/>
          <w:bCs/>
          <w:color w:val="2E5BA8"/>
        </w:rPr>
        <w:t>4.1.1 Toplantının Yapılması</w:t>
      </w:r>
    </w:p>
    <w:p w14:paraId="5E9DF85E" w14:textId="77777777" w:rsidR="00974BA6" w:rsidRDefault="00000000">
      <w:pPr>
        <w:spacing w:before="60" w:after="60"/>
        <w:jc w:val="both"/>
      </w:pPr>
      <w:r>
        <w:rPr>
          <w:color w:val="000000"/>
        </w:rPr>
        <w:t>Her yarıyılın birinci haftası içinde akademik danışman ile danışmanlığındaki tüm öğrenciler arasında yüz yüze toplantı yapılır. Bu toplantıda en az aşağıdaki konular ele alınır:</w:t>
      </w:r>
    </w:p>
    <w:p w14:paraId="6D4E2535" w14:textId="77777777" w:rsidR="00974BA6" w:rsidRDefault="00000000">
      <w:pPr>
        <w:pStyle w:val="ListeParagraf"/>
        <w:numPr>
          <w:ilvl w:val="0"/>
          <w:numId w:val="2"/>
        </w:numPr>
        <w:spacing w:before="40" w:after="40"/>
      </w:pPr>
      <w:r>
        <w:t>Öğrencinin dönemlik ders planı ve kredi yükünün incelenmesi</w:t>
      </w:r>
    </w:p>
    <w:p w14:paraId="69F65425" w14:textId="77777777" w:rsidR="00974BA6" w:rsidRDefault="00000000">
      <w:pPr>
        <w:pStyle w:val="ListeParagraf"/>
        <w:numPr>
          <w:ilvl w:val="0"/>
          <w:numId w:val="2"/>
        </w:numPr>
        <w:spacing w:before="40" w:after="40"/>
      </w:pPr>
      <w:r>
        <w:t>Öğrencinin geçmiş dönem akademik performansının değerlendirilmesi</w:t>
      </w:r>
    </w:p>
    <w:p w14:paraId="2A06ECE1" w14:textId="77777777" w:rsidR="00974BA6" w:rsidRDefault="00000000">
      <w:pPr>
        <w:pStyle w:val="ListeParagraf"/>
        <w:numPr>
          <w:ilvl w:val="0"/>
          <w:numId w:val="2"/>
        </w:numPr>
        <w:spacing w:before="40" w:after="40"/>
      </w:pPr>
      <w:r>
        <w:t>Mezuniyet koşulları ve olası eksikliklerin belirlenmesi</w:t>
      </w:r>
    </w:p>
    <w:p w14:paraId="66BA3A9E" w14:textId="77777777" w:rsidR="00974BA6" w:rsidRDefault="00000000">
      <w:pPr>
        <w:pStyle w:val="ListeParagraf"/>
        <w:numPr>
          <w:ilvl w:val="0"/>
          <w:numId w:val="2"/>
        </w:numPr>
        <w:spacing w:before="40" w:after="40"/>
      </w:pPr>
      <w:r>
        <w:t>Staj, Erasmus, çift anadal, yan dal gibi olanaklara ilişkin bilgilendirme</w:t>
      </w:r>
    </w:p>
    <w:p w14:paraId="1167B929" w14:textId="77777777" w:rsidR="00974BA6" w:rsidRDefault="00000000">
      <w:pPr>
        <w:pStyle w:val="ListeParagraf"/>
        <w:numPr>
          <w:ilvl w:val="0"/>
          <w:numId w:val="2"/>
        </w:numPr>
        <w:spacing w:before="40" w:after="40"/>
      </w:pPr>
      <w:r>
        <w:t>Kariyer ve sanatsal gelişim hedeflerinin görüşülmesi</w:t>
      </w:r>
    </w:p>
    <w:p w14:paraId="533713BD" w14:textId="77777777" w:rsidR="00974BA6" w:rsidRDefault="00000000">
      <w:pPr>
        <w:pStyle w:val="ListeParagraf"/>
        <w:numPr>
          <w:ilvl w:val="0"/>
          <w:numId w:val="2"/>
        </w:numPr>
        <w:spacing w:before="40" w:after="40"/>
      </w:pPr>
      <w:r>
        <w:t>Varsa öğrencinin sunmak istediği özel sorun veya talepler</w:t>
      </w:r>
    </w:p>
    <w:p w14:paraId="02FD1C32" w14:textId="77777777" w:rsidR="00974BA6" w:rsidRDefault="00974BA6">
      <w:pPr>
        <w:spacing w:before="40"/>
      </w:pPr>
    </w:p>
    <w:p w14:paraId="432F582C" w14:textId="77777777" w:rsidR="00974BA6" w:rsidRDefault="00000000">
      <w:pPr>
        <w:spacing w:before="200" w:after="80"/>
      </w:pPr>
      <w:r>
        <w:rPr>
          <w:b/>
          <w:bCs/>
          <w:color w:val="2E5BA8"/>
        </w:rPr>
        <w:t>4.1.2 Danışmanlık Görüşme Formunun Teslimi</w:t>
      </w:r>
    </w:p>
    <w:p w14:paraId="0A5657B2" w14:textId="72F01E7F" w:rsidR="00974BA6" w:rsidRDefault="00000000">
      <w:pPr>
        <w:spacing w:before="60" w:after="60"/>
        <w:jc w:val="both"/>
      </w:pPr>
      <w:r>
        <w:rPr>
          <w:color w:val="000000"/>
        </w:rPr>
        <w:t xml:space="preserve">Her toplantı için "Danışmanlık Görüşme Formu" doldurulur ve hem danışman hem de öğrenci tarafından imzalanır. Formun imzalı bir örneği, dönemin birinci haftasının son iş günü bitimine kadar bölüm başkanlığına teslim edilir. Teslim, </w:t>
      </w:r>
      <w:r w:rsidR="003F46BE">
        <w:rPr>
          <w:color w:val="000000"/>
        </w:rPr>
        <w:t>EBYS üzerinden</w:t>
      </w:r>
      <w:r>
        <w:rPr>
          <w:color w:val="000000"/>
        </w:rPr>
        <w:t xml:space="preserve"> yapılabilir; bölüm başkanlığı teslimi </w:t>
      </w:r>
      <w:r w:rsidR="003F46BE">
        <w:rPr>
          <w:color w:val="000000"/>
        </w:rPr>
        <w:t>bu yolla</w:t>
      </w:r>
      <w:r>
        <w:rPr>
          <w:color w:val="000000"/>
        </w:rPr>
        <w:t xml:space="preserve"> kayıt altına alır</w:t>
      </w:r>
      <w:r w:rsidR="00944F99">
        <w:rPr>
          <w:color w:val="000000"/>
        </w:rPr>
        <w:t xml:space="preserve"> (Ek-1).</w:t>
      </w:r>
    </w:p>
    <w:p w14:paraId="2D6F0BA0" w14:textId="77777777" w:rsidR="00974BA6" w:rsidRDefault="00974BA6">
      <w:pPr>
        <w:spacing w:before="40"/>
      </w:pPr>
    </w:p>
    <w:p w14:paraId="181DC94D" w14:textId="77777777" w:rsidR="00974BA6" w:rsidRDefault="00000000">
      <w:pPr>
        <w:pBdr>
          <w:bottom w:val="single" w:sz="3" w:space="0" w:color="2E5BA8"/>
        </w:pBdr>
        <w:spacing w:before="280" w:after="100"/>
      </w:pPr>
      <w:r>
        <w:rPr>
          <w:b/>
          <w:bCs/>
          <w:color w:val="1F3864"/>
          <w:sz w:val="24"/>
          <w:szCs w:val="24"/>
        </w:rPr>
        <w:t>4.2 Haftalık Danışman Görüşme Saatleri (UYGULA)</w:t>
      </w:r>
    </w:p>
    <w:p w14:paraId="49C05016" w14:textId="77777777" w:rsidR="00974BA6" w:rsidRDefault="00000000">
      <w:pPr>
        <w:spacing w:before="200" w:after="80"/>
      </w:pPr>
      <w:r>
        <w:rPr>
          <w:b/>
          <w:bCs/>
          <w:color w:val="2E5BA8"/>
        </w:rPr>
        <w:t>4.2.1 Saatlerin Belirlenmesi ve İlanı</w:t>
      </w:r>
    </w:p>
    <w:p w14:paraId="71CD2FE9" w14:textId="77777777" w:rsidR="00974BA6" w:rsidRDefault="00000000">
      <w:pPr>
        <w:spacing w:before="60" w:after="60"/>
        <w:jc w:val="both"/>
      </w:pPr>
      <w:r>
        <w:rPr>
          <w:color w:val="000000"/>
        </w:rPr>
        <w:t>Her danışman, dönemin ders programı ilan edildiği andan itibaren (en geç birinci haftanın son iş günü) haftanın en az iki (2) saatini danışmanlık görüşmelerine ayırır. Bu saatler:</w:t>
      </w:r>
    </w:p>
    <w:p w14:paraId="67B3E844" w14:textId="77777777" w:rsidR="00974BA6" w:rsidRDefault="00000000">
      <w:pPr>
        <w:pStyle w:val="ListeParagraf"/>
        <w:numPr>
          <w:ilvl w:val="0"/>
          <w:numId w:val="2"/>
        </w:numPr>
        <w:spacing w:before="40" w:after="40"/>
      </w:pPr>
      <w:r>
        <w:t>Ofis kapısına A4 boyutunda yazılı ilan olarak asılır.</w:t>
      </w:r>
    </w:p>
    <w:p w14:paraId="7BE264D2" w14:textId="2186A2B4" w:rsidR="00974BA6" w:rsidRDefault="00000000">
      <w:pPr>
        <w:pStyle w:val="ListeParagraf"/>
        <w:numPr>
          <w:ilvl w:val="0"/>
          <w:numId w:val="2"/>
        </w:numPr>
        <w:spacing w:before="40" w:after="40"/>
      </w:pPr>
      <w:r>
        <w:t>Bölüm başkanlığına yazılı olarak bildirilir; başkanlık bu bilgiyi fakülte web sitesinin ilgili bölümüne işler</w:t>
      </w:r>
      <w:r w:rsidR="00944F99">
        <w:t xml:space="preserve"> (Ek-2).</w:t>
      </w:r>
    </w:p>
    <w:p w14:paraId="3742D09D" w14:textId="77777777" w:rsidR="00974BA6" w:rsidRDefault="00000000">
      <w:pPr>
        <w:pStyle w:val="ListeParagraf"/>
        <w:numPr>
          <w:ilvl w:val="0"/>
          <w:numId w:val="2"/>
        </w:numPr>
        <w:spacing w:before="40" w:after="40"/>
      </w:pPr>
      <w:r>
        <w:t>Akademik takvimde zorunlu tatil veya özel etkinlik nedeniyle değişiklik gerektiğinde, danışman değişikliği en az 24 saat öncesinden öğrencilerine duyurur ve alternatif bir görüşme saati tanımlar.</w:t>
      </w:r>
    </w:p>
    <w:p w14:paraId="1949E87C" w14:textId="77777777" w:rsidR="00974BA6" w:rsidRDefault="00974BA6">
      <w:pPr>
        <w:spacing w:before="40"/>
      </w:pPr>
    </w:p>
    <w:p w14:paraId="4368A188" w14:textId="49DE58D5" w:rsidR="00974BA6" w:rsidRDefault="00000000">
      <w:pPr>
        <w:spacing w:before="200" w:after="80"/>
      </w:pPr>
      <w:r>
        <w:rPr>
          <w:b/>
          <w:bCs/>
          <w:color w:val="2E5BA8"/>
        </w:rPr>
        <w:lastRenderedPageBreak/>
        <w:t xml:space="preserve">4.2.2 Görüşme </w:t>
      </w:r>
      <w:r w:rsidR="0023206C">
        <w:rPr>
          <w:b/>
          <w:bCs/>
          <w:color w:val="2E5BA8"/>
        </w:rPr>
        <w:t>Tutanakları</w:t>
      </w:r>
    </w:p>
    <w:p w14:paraId="2009B8FF" w14:textId="7B771296" w:rsidR="00974BA6" w:rsidRDefault="00000000">
      <w:pPr>
        <w:spacing w:before="60" w:after="60"/>
        <w:jc w:val="both"/>
      </w:pPr>
      <w:r>
        <w:rPr>
          <w:color w:val="000000"/>
        </w:rPr>
        <w:t xml:space="preserve">Her danışman, görüşme </w:t>
      </w:r>
      <w:r w:rsidR="003F46BE">
        <w:rPr>
          <w:color w:val="000000"/>
        </w:rPr>
        <w:t>tutanağı</w:t>
      </w:r>
      <w:r>
        <w:rPr>
          <w:color w:val="000000"/>
        </w:rPr>
        <w:t xml:space="preserve"> bulundurur. Görüşmeye gelen öğrenciler, tarih ve ziyaret konusunu </w:t>
      </w:r>
      <w:r w:rsidR="003F46BE">
        <w:rPr>
          <w:color w:val="000000"/>
        </w:rPr>
        <w:t>tutanağa</w:t>
      </w:r>
      <w:r>
        <w:rPr>
          <w:color w:val="000000"/>
        </w:rPr>
        <w:t xml:space="preserve"> kaydeder. Bu </w:t>
      </w:r>
      <w:r w:rsidR="003F46BE">
        <w:rPr>
          <w:color w:val="000000"/>
        </w:rPr>
        <w:t>tutanaklar</w:t>
      </w:r>
      <w:r>
        <w:rPr>
          <w:color w:val="000000"/>
        </w:rPr>
        <w:t xml:space="preserve"> dönem sonunda bölüm başkanlığına teslim edilir ve akreditasyon kanıtı olarak arşivlenir</w:t>
      </w:r>
      <w:r w:rsidR="004E0BC6">
        <w:rPr>
          <w:color w:val="000000"/>
        </w:rPr>
        <w:t xml:space="preserve"> (Ek-3).</w:t>
      </w:r>
    </w:p>
    <w:p w14:paraId="300AD944" w14:textId="77777777" w:rsidR="00974BA6" w:rsidRDefault="00974BA6">
      <w:pPr>
        <w:spacing w:before="40"/>
      </w:pPr>
    </w:p>
    <w:p w14:paraId="2B3DDC3F" w14:textId="77777777" w:rsidR="00974BA6" w:rsidRDefault="00000000">
      <w:pPr>
        <w:pBdr>
          <w:bottom w:val="single" w:sz="3" w:space="0" w:color="2E5BA8"/>
        </w:pBdr>
        <w:spacing w:before="280" w:after="100"/>
      </w:pPr>
      <w:r>
        <w:rPr>
          <w:b/>
          <w:bCs/>
          <w:color w:val="1F3864"/>
          <w:sz w:val="24"/>
          <w:szCs w:val="24"/>
        </w:rPr>
        <w:t>4.3 Online ve Mazeretli Öğrenci Görüşme Süreci (UYGULA)</w:t>
      </w:r>
    </w:p>
    <w:p w14:paraId="7F372EDB" w14:textId="77777777" w:rsidR="00974BA6" w:rsidRDefault="00000000">
      <w:pPr>
        <w:spacing w:before="200" w:after="80"/>
      </w:pPr>
      <w:r>
        <w:rPr>
          <w:b/>
          <w:bCs/>
          <w:color w:val="2E5BA8"/>
        </w:rPr>
        <w:t>4.3.1 E-Posta ile Başvuru</w:t>
      </w:r>
    </w:p>
    <w:p w14:paraId="030D7CD3" w14:textId="77777777" w:rsidR="00974BA6" w:rsidRDefault="00000000">
      <w:pPr>
        <w:spacing w:before="60" w:after="60"/>
        <w:jc w:val="both"/>
      </w:pPr>
      <w:r>
        <w:rPr>
          <w:color w:val="000000"/>
        </w:rPr>
        <w:t>Hastalık, doğal afet, zorunlu seyahat veya benzeri haklı mazereti bulunan öğrenciler, danışmanlarına @siü.edu.tr uzantılı kurumsal e-posta adresleri üzerinden yazılı başvuruda bulunabilir.</w:t>
      </w:r>
    </w:p>
    <w:p w14:paraId="377A6878" w14:textId="77777777" w:rsidR="00974BA6" w:rsidRDefault="00974BA6">
      <w:pPr>
        <w:spacing w:before="40"/>
      </w:pPr>
    </w:p>
    <w:p w14:paraId="6E0697D0" w14:textId="77777777" w:rsidR="00974BA6" w:rsidRDefault="00000000">
      <w:pPr>
        <w:spacing w:before="200" w:after="80"/>
      </w:pPr>
      <w:r>
        <w:rPr>
          <w:b/>
          <w:bCs/>
          <w:color w:val="2E5BA8"/>
        </w:rPr>
        <w:t>4.3.2 Yanıt Yükümlülüğü</w:t>
      </w:r>
    </w:p>
    <w:p w14:paraId="0DFAFDB4" w14:textId="77777777" w:rsidR="00974BA6" w:rsidRDefault="00000000">
      <w:pPr>
        <w:spacing w:before="60" w:after="60"/>
        <w:jc w:val="both"/>
      </w:pPr>
      <w:r>
        <w:rPr>
          <w:color w:val="000000"/>
        </w:rPr>
        <w:t>Akademik danışman, öğrencinin e-postasını aldığı andan itibaren en geç iki (2) iş günü içinde yazılı olarak yanıt vermekle yükümlüdür. Bu süre kural niteliğindedir; mazerete dayalı uzatmalar bölüm başkanlığına bildirilir.</w:t>
      </w:r>
    </w:p>
    <w:p w14:paraId="70E38EAC" w14:textId="77777777" w:rsidR="00974BA6" w:rsidRDefault="00974BA6">
      <w:pPr>
        <w:spacing w:before="40"/>
      </w:pPr>
    </w:p>
    <w:p w14:paraId="64E543BC" w14:textId="77777777" w:rsidR="00974BA6" w:rsidRDefault="00000000">
      <w:pPr>
        <w:spacing w:before="200" w:after="80"/>
      </w:pPr>
      <w:r>
        <w:rPr>
          <w:b/>
          <w:bCs/>
          <w:color w:val="2E5BA8"/>
        </w:rPr>
        <w:t>4.3.3 Online Görüşme</w:t>
      </w:r>
    </w:p>
    <w:p w14:paraId="4A6468D3" w14:textId="66F11572" w:rsidR="00974BA6" w:rsidRDefault="00000000">
      <w:pPr>
        <w:spacing w:before="60" w:after="60"/>
        <w:jc w:val="both"/>
      </w:pPr>
      <w:r>
        <w:rPr>
          <w:color w:val="000000"/>
        </w:rPr>
        <w:t xml:space="preserve">Danışman, durumun gerektirmesi hâlinde görüşmeyi video konferans (Zoom, Microsoft Teams, Google Meet vb.) aracılığıyla gerçekleştirebilir. Online görüşme de yüz yüze görüşme ile eşdeğer kabul edilir ve görüşme </w:t>
      </w:r>
      <w:r w:rsidR="003F46BE">
        <w:rPr>
          <w:color w:val="000000"/>
        </w:rPr>
        <w:t>tutanağına</w:t>
      </w:r>
      <w:r>
        <w:rPr>
          <w:color w:val="000000"/>
        </w:rPr>
        <w:t xml:space="preserve"> işlenir.</w:t>
      </w:r>
    </w:p>
    <w:p w14:paraId="09164537" w14:textId="77777777" w:rsidR="00974BA6" w:rsidRDefault="00974BA6">
      <w:pPr>
        <w:spacing w:before="40"/>
      </w:pPr>
    </w:p>
    <w:p w14:paraId="366A0B4C" w14:textId="77777777" w:rsidR="00974BA6" w:rsidRDefault="00000000">
      <w:pPr>
        <w:spacing w:before="200" w:after="80"/>
      </w:pPr>
      <w:r>
        <w:rPr>
          <w:b/>
          <w:bCs/>
          <w:color w:val="2E5BA8"/>
        </w:rPr>
        <w:t>4.3.4 Bildirim Yükümlülüğü</w:t>
      </w:r>
    </w:p>
    <w:p w14:paraId="1D4044EB" w14:textId="77777777" w:rsidR="00974BA6" w:rsidRDefault="00000000">
      <w:pPr>
        <w:spacing w:before="60" w:after="60"/>
        <w:jc w:val="both"/>
      </w:pPr>
      <w:r>
        <w:rPr>
          <w:color w:val="000000"/>
        </w:rPr>
        <w:t>Danışman, herhangi bir nedenle ilan ettiği görüşme saatlerinde bulunamayacaksa bunu en az 24 saat öncesinde, @siü.edu.tr kurumsal e-posta sistemi üzerinden danışmanlığındaki öğrencilere duyurur. Bu duyurular e-posta arşivinde saklanır.</w:t>
      </w:r>
    </w:p>
    <w:p w14:paraId="45A0AAD6" w14:textId="77777777" w:rsidR="00974BA6" w:rsidRDefault="00974BA6">
      <w:pPr>
        <w:spacing w:before="80"/>
      </w:pPr>
    </w:p>
    <w:p w14:paraId="3FC6A7D0"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5 – DÖNEM SONU ÖĞRENCİ MEMNUNİYET ANKETİ (KONTROL ET)</w:t>
      </w:r>
    </w:p>
    <w:p w14:paraId="4320A8C2" w14:textId="77777777" w:rsidR="00974BA6" w:rsidRDefault="00974BA6">
      <w:pPr>
        <w:spacing w:before="80"/>
      </w:pPr>
    </w:p>
    <w:p w14:paraId="56F6FE48" w14:textId="77777777" w:rsidR="00974BA6" w:rsidRDefault="00000000">
      <w:pPr>
        <w:pBdr>
          <w:bottom w:val="single" w:sz="3" w:space="0" w:color="2E5BA8"/>
        </w:pBdr>
        <w:spacing w:before="280" w:after="100"/>
      </w:pPr>
      <w:r>
        <w:rPr>
          <w:b/>
          <w:bCs/>
          <w:color w:val="1F3864"/>
          <w:sz w:val="24"/>
          <w:szCs w:val="24"/>
        </w:rPr>
        <w:t>5.1 Anketin Amacı</w:t>
      </w:r>
    </w:p>
    <w:p w14:paraId="5C85E7E5" w14:textId="0997D2CD" w:rsidR="00974BA6" w:rsidRDefault="00000000">
      <w:pPr>
        <w:spacing w:before="60" w:after="60"/>
        <w:jc w:val="both"/>
      </w:pPr>
      <w:r>
        <w:rPr>
          <w:color w:val="000000"/>
        </w:rPr>
        <w:t>Öğrenci Memnuniyet Anketi; akademik danışmanlık hizmetinin etkinliğini öğrenci perspektifinden ölçmek, zayıf yönleri tespit etmek ve iyileştirme faaliyetlerine nesnel veri sağlamak amacıyla düzenlenir</w:t>
      </w:r>
      <w:r w:rsidR="0096570C">
        <w:rPr>
          <w:color w:val="000000"/>
        </w:rPr>
        <w:t xml:space="preserve"> (Ek-4)</w:t>
      </w:r>
    </w:p>
    <w:p w14:paraId="181E30EF" w14:textId="77777777" w:rsidR="00974BA6" w:rsidRDefault="00974BA6">
      <w:pPr>
        <w:spacing w:before="40"/>
      </w:pPr>
    </w:p>
    <w:p w14:paraId="5947F426" w14:textId="77777777" w:rsidR="00974BA6" w:rsidRDefault="00000000">
      <w:pPr>
        <w:pBdr>
          <w:bottom w:val="single" w:sz="3" w:space="0" w:color="2E5BA8"/>
        </w:pBdr>
        <w:spacing w:before="280" w:after="100"/>
      </w:pPr>
      <w:r>
        <w:rPr>
          <w:b/>
          <w:bCs/>
          <w:color w:val="1F3864"/>
          <w:sz w:val="24"/>
          <w:szCs w:val="24"/>
        </w:rPr>
        <w:t>5.2 Uygulama Kuralları</w:t>
      </w:r>
    </w:p>
    <w:p w14:paraId="386E3FE7" w14:textId="77777777" w:rsidR="00974BA6" w:rsidRDefault="00000000">
      <w:pPr>
        <w:pStyle w:val="ListeParagraf"/>
        <w:numPr>
          <w:ilvl w:val="0"/>
          <w:numId w:val="2"/>
        </w:numPr>
        <w:spacing w:before="40" w:after="40"/>
      </w:pPr>
      <w:r>
        <w:t>Anket her yarıyılın final sınavları tamamlandıktan sonra uygulanır ve bütünleme sınavlarının bitimiyle birlikte kapanır (yaklaşık 2 hafta açık kalır).</w:t>
      </w:r>
    </w:p>
    <w:p w14:paraId="7896628C" w14:textId="77777777" w:rsidR="00974BA6" w:rsidRDefault="00000000">
      <w:pPr>
        <w:pStyle w:val="ListeParagraf"/>
        <w:numPr>
          <w:ilvl w:val="0"/>
          <w:numId w:val="2"/>
        </w:numPr>
        <w:spacing w:before="40" w:after="40"/>
      </w:pPr>
      <w:r>
        <w:t>Anket, fakülte web sitesi üzerinden bağlantı adresiyle erişilebilir hâle getirilir.</w:t>
      </w:r>
    </w:p>
    <w:p w14:paraId="3C4F88B3" w14:textId="77777777" w:rsidR="00974BA6" w:rsidRDefault="00000000">
      <w:pPr>
        <w:pStyle w:val="ListeParagraf"/>
        <w:numPr>
          <w:ilvl w:val="0"/>
          <w:numId w:val="2"/>
        </w:numPr>
        <w:spacing w:before="40" w:after="40"/>
      </w:pPr>
      <w:r>
        <w:t>Öğrenciler ankete bölüm ve sınıf bilgilerini seçerek katılır; ad-soyad girişi yapılmaz. Sistem, yanıtları anonimleştirir.</w:t>
      </w:r>
    </w:p>
    <w:p w14:paraId="523C0DF9" w14:textId="77777777" w:rsidR="00974BA6" w:rsidRDefault="00000000">
      <w:pPr>
        <w:pStyle w:val="ListeParagraf"/>
        <w:numPr>
          <w:ilvl w:val="0"/>
          <w:numId w:val="2"/>
        </w:numPr>
        <w:spacing w:before="40" w:after="40"/>
      </w:pPr>
      <w:r>
        <w:t>Her öğrencinin anketi yalnızca bir kez doldurabilmesi için IP veya oturum tabanlı tekil katılım kontrolü uygulanır.</w:t>
      </w:r>
    </w:p>
    <w:p w14:paraId="64F0E637" w14:textId="77777777" w:rsidR="00974BA6" w:rsidRDefault="00000000">
      <w:pPr>
        <w:pStyle w:val="ListeParagraf"/>
        <w:numPr>
          <w:ilvl w:val="0"/>
          <w:numId w:val="2"/>
        </w:numPr>
        <w:spacing w:before="40" w:after="40"/>
      </w:pPr>
      <w:r>
        <w:lastRenderedPageBreak/>
        <w:t>Anket bağlantısı, bölüm başkanlığı tarafından öğrencilere e-posta ve fakülte duyuru panosu aracılığıyla bildirilir.</w:t>
      </w:r>
    </w:p>
    <w:p w14:paraId="08BCC73E" w14:textId="77777777" w:rsidR="00974BA6" w:rsidRDefault="00974BA6">
      <w:pPr>
        <w:spacing w:before="40"/>
      </w:pPr>
    </w:p>
    <w:p w14:paraId="4D344148" w14:textId="77777777" w:rsidR="00974BA6" w:rsidRDefault="00000000">
      <w:pPr>
        <w:pBdr>
          <w:bottom w:val="single" w:sz="3" w:space="0" w:color="2E5BA8"/>
        </w:pBdr>
        <w:spacing w:before="280" w:after="100"/>
      </w:pPr>
      <w:r>
        <w:rPr>
          <w:b/>
          <w:bCs/>
          <w:color w:val="1F3864"/>
          <w:sz w:val="24"/>
          <w:szCs w:val="24"/>
        </w:rPr>
        <w:t>5.3 Sonuçların İletilmesi ve Değerlendirilmesi</w:t>
      </w:r>
    </w:p>
    <w:p w14:paraId="68B943FE" w14:textId="55795538" w:rsidR="00974BA6" w:rsidRDefault="00000000">
      <w:pPr>
        <w:pStyle w:val="ListeParagraf"/>
        <w:numPr>
          <w:ilvl w:val="0"/>
          <w:numId w:val="2"/>
        </w:numPr>
        <w:spacing w:before="40" w:after="40"/>
      </w:pPr>
      <w:r>
        <w:t xml:space="preserve">Anket kapandıktan sonra en geç bir (1) hafta içinde sonuçlar, her danışman için ayrı bir özet rapor hâlinde ilgili öğretim elemanına ve bölüm başkanlığına </w:t>
      </w:r>
      <w:r w:rsidR="003F46BE">
        <w:t>EBYS</w:t>
      </w:r>
      <w:r>
        <w:t xml:space="preserve"> yoluyla iletilir.</w:t>
      </w:r>
    </w:p>
    <w:p w14:paraId="26724323" w14:textId="2A8138D9" w:rsidR="00974BA6" w:rsidRDefault="00000000">
      <w:pPr>
        <w:pStyle w:val="ListeParagraf"/>
        <w:numPr>
          <w:ilvl w:val="0"/>
          <w:numId w:val="2"/>
        </w:numPr>
        <w:spacing w:before="40" w:after="40"/>
      </w:pPr>
      <w:r>
        <w:t>Bölüm başkanlığı, sonuçları akademik yılın sonunda gerçekleştireceği değerlendirme toplantısında danışmanlarla paylaşır ve iyileştirme önerilerini Fakülte</w:t>
      </w:r>
      <w:r w:rsidR="003F46BE">
        <w:t xml:space="preserve"> Eğitim Öğretim</w:t>
      </w:r>
      <w:r>
        <w:t xml:space="preserve"> Kalite Komisyonuna sunar.</w:t>
      </w:r>
    </w:p>
    <w:p w14:paraId="088663B8" w14:textId="7318F9F4" w:rsidR="00974BA6" w:rsidRDefault="003F46BE">
      <w:pPr>
        <w:pStyle w:val="ListeParagraf"/>
        <w:numPr>
          <w:ilvl w:val="0"/>
          <w:numId w:val="2"/>
        </w:numPr>
        <w:spacing w:before="40" w:after="40"/>
      </w:pPr>
      <w:r>
        <w:t>Fakülte Eğitim Öğretim Kalite Komisyonu, iyileştirme önlemlerini bir sonraki akademik yılın planlamasına yansıtır (ÖNLEM AL aşaması).</w:t>
      </w:r>
    </w:p>
    <w:p w14:paraId="26AC40B1" w14:textId="77777777" w:rsidR="00974BA6" w:rsidRDefault="00974BA6">
      <w:pPr>
        <w:spacing w:before="40"/>
      </w:pPr>
    </w:p>
    <w:p w14:paraId="1828E83A" w14:textId="77777777" w:rsidR="00974BA6" w:rsidRDefault="00974BA6">
      <w:pPr>
        <w:spacing w:before="80"/>
      </w:pPr>
    </w:p>
    <w:p w14:paraId="7461AEDE"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6 – SÜREÇ TAKVİMİ VE SORUMLULUK MATRİSİ</w:t>
      </w:r>
    </w:p>
    <w:p w14:paraId="627E6485" w14:textId="77777777" w:rsidR="00974BA6" w:rsidRDefault="00974BA6">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6"/>
        <w:gridCol w:w="4034"/>
        <w:gridCol w:w="2024"/>
        <w:gridCol w:w="2026"/>
      </w:tblGrid>
      <w:tr w:rsidR="00974BA6" w14:paraId="086EBE14" w14:textId="77777777">
        <w:tc>
          <w:tcPr>
            <w:tcW w:w="120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25E3357C" w14:textId="77777777" w:rsidR="00974BA6" w:rsidRDefault="00000000">
            <w:pPr>
              <w:jc w:val="center"/>
            </w:pPr>
            <w:r>
              <w:rPr>
                <w:b/>
                <w:bCs/>
                <w:color w:val="FFFFFF"/>
                <w:sz w:val="20"/>
                <w:szCs w:val="20"/>
              </w:rPr>
              <w:t>Zaman</w:t>
            </w:r>
          </w:p>
        </w:tc>
        <w:tc>
          <w:tcPr>
            <w:tcW w:w="408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1887907E" w14:textId="77777777" w:rsidR="00974BA6" w:rsidRDefault="00000000">
            <w:pPr>
              <w:jc w:val="center"/>
            </w:pPr>
            <w:r>
              <w:rPr>
                <w:b/>
                <w:bCs/>
                <w:color w:val="FFFFFF"/>
                <w:sz w:val="20"/>
                <w:szCs w:val="20"/>
              </w:rPr>
              <w:t>Faaliyet</w:t>
            </w:r>
          </w:p>
        </w:tc>
        <w:tc>
          <w:tcPr>
            <w:tcW w:w="204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23BEFF54" w14:textId="77777777" w:rsidR="00974BA6" w:rsidRDefault="00000000">
            <w:pPr>
              <w:jc w:val="center"/>
            </w:pPr>
            <w:r>
              <w:rPr>
                <w:b/>
                <w:bCs/>
                <w:color w:val="FFFFFF"/>
                <w:sz w:val="20"/>
                <w:szCs w:val="20"/>
              </w:rPr>
              <w:t>Sorumlu</w:t>
            </w:r>
          </w:p>
        </w:tc>
        <w:tc>
          <w:tcPr>
            <w:tcW w:w="2040" w:type="dxa"/>
            <w:tcBorders>
              <w:top w:val="single" w:sz="1" w:space="0" w:color="CCCCCC"/>
              <w:left w:val="single" w:sz="1" w:space="0" w:color="CCCCCC"/>
              <w:bottom w:val="single" w:sz="1" w:space="0" w:color="CCCCCC"/>
              <w:right w:val="single" w:sz="1" w:space="0" w:color="CCCCCC"/>
            </w:tcBorders>
            <w:shd w:val="clear" w:color="auto" w:fill="1F3864"/>
            <w:tcMar>
              <w:top w:w="100" w:type="dxa"/>
              <w:left w:w="120" w:type="dxa"/>
              <w:bottom w:w="100" w:type="dxa"/>
              <w:right w:w="120" w:type="dxa"/>
            </w:tcMar>
          </w:tcPr>
          <w:p w14:paraId="7155ECEA" w14:textId="77777777" w:rsidR="00974BA6" w:rsidRDefault="00000000">
            <w:pPr>
              <w:jc w:val="center"/>
            </w:pPr>
            <w:r>
              <w:rPr>
                <w:b/>
                <w:bCs/>
                <w:color w:val="FFFFFF"/>
                <w:sz w:val="20"/>
                <w:szCs w:val="20"/>
              </w:rPr>
              <w:t>Çıktı/Kanıt</w:t>
            </w:r>
          </w:p>
        </w:tc>
      </w:tr>
      <w:tr w:rsidR="00974BA6" w14:paraId="2147A444" w14:textId="77777777">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B7EBC7E" w14:textId="77777777" w:rsidR="00974BA6" w:rsidRDefault="00000000">
            <w:r>
              <w:rPr>
                <w:sz w:val="19"/>
                <w:szCs w:val="19"/>
              </w:rPr>
              <w:t>Dönem başı 1. hafta (1-5. gün)</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811DC3A" w14:textId="77777777" w:rsidR="00974BA6" w:rsidRDefault="00000000">
            <w:r>
              <w:rPr>
                <w:sz w:val="19"/>
                <w:szCs w:val="19"/>
              </w:rPr>
              <w:t>Akademik danışman-öğrenci toplantısı yapılır. Dönem planlaması, akademik durum ve hedefler görüşülür.</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3A8E97" w14:textId="77777777" w:rsidR="00974BA6" w:rsidRDefault="00000000">
            <w:r>
              <w:rPr>
                <w:sz w:val="19"/>
                <w:szCs w:val="19"/>
              </w:rPr>
              <w:t>Akademik Danışman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17CF173" w14:textId="77777777" w:rsidR="00974BA6" w:rsidRDefault="00000000">
            <w:r>
              <w:rPr>
                <w:sz w:val="19"/>
                <w:szCs w:val="19"/>
              </w:rPr>
              <w:t>İmzalı Danışmanlık Görüşme Formu</w:t>
            </w:r>
          </w:p>
        </w:tc>
      </w:tr>
      <w:tr w:rsidR="00974BA6" w14:paraId="26474939"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54759639" w14:textId="77777777" w:rsidR="00974BA6" w:rsidRDefault="00000000">
            <w:r>
              <w:rPr>
                <w:sz w:val="19"/>
                <w:szCs w:val="19"/>
              </w:rPr>
              <w:t>Dönem başı 1. hafta (5. günün bitimi)</w:t>
            </w:r>
          </w:p>
        </w:tc>
        <w:tc>
          <w:tcPr>
            <w:tcW w:w="40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E10FA86" w14:textId="77777777" w:rsidR="00974BA6" w:rsidRDefault="00000000">
            <w:r>
              <w:rPr>
                <w:sz w:val="19"/>
                <w:szCs w:val="19"/>
              </w:rPr>
              <w:t>Danışmanlık Görüşme Formu bölüm başkanlığına teslim edilir.</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C67BD26" w14:textId="77777777" w:rsidR="00974BA6" w:rsidRDefault="00000000">
            <w:r>
              <w:rPr>
                <w:sz w:val="19"/>
                <w:szCs w:val="19"/>
              </w:rPr>
              <w:t>Akademik Danışman</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2D025CF" w14:textId="41A2DFAF" w:rsidR="00974BA6" w:rsidRDefault="003F46BE">
            <w:r>
              <w:rPr>
                <w:sz w:val="19"/>
                <w:szCs w:val="19"/>
              </w:rPr>
              <w:t>EBYS</w:t>
            </w:r>
          </w:p>
        </w:tc>
      </w:tr>
      <w:tr w:rsidR="00974BA6" w14:paraId="609A9DC6" w14:textId="77777777">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7D0CD13" w14:textId="77777777" w:rsidR="00974BA6" w:rsidRDefault="00000000">
            <w:r>
              <w:rPr>
                <w:sz w:val="19"/>
                <w:szCs w:val="19"/>
              </w:rPr>
              <w:t>Ders programı ilanının ardından (en geç 1. hafta)</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05822AD" w14:textId="77777777" w:rsidR="00974BA6" w:rsidRDefault="00000000">
            <w:r>
              <w:rPr>
                <w:sz w:val="19"/>
                <w:szCs w:val="19"/>
              </w:rPr>
              <w:t>Danışman, kapısına haftalık 2 saatlik görüşme saatini ilan eder. Fakülte web sitesine işlenir.</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371959" w14:textId="77777777" w:rsidR="00974BA6" w:rsidRDefault="00000000">
            <w:r>
              <w:rPr>
                <w:sz w:val="19"/>
                <w:szCs w:val="19"/>
              </w:rPr>
              <w:t>Akademik Danışman / Bölüm Başkanlığı</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CD41E49" w14:textId="77777777" w:rsidR="00974BA6" w:rsidRDefault="00000000">
            <w:r>
              <w:rPr>
                <w:sz w:val="19"/>
                <w:szCs w:val="19"/>
              </w:rPr>
              <w:t>Kapı İlanı + Web Kaydı</w:t>
            </w:r>
          </w:p>
        </w:tc>
      </w:tr>
      <w:tr w:rsidR="00974BA6" w14:paraId="7D8BF960"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6A3AB2B" w14:textId="77777777" w:rsidR="00974BA6" w:rsidRDefault="00000000">
            <w:r>
              <w:rPr>
                <w:sz w:val="19"/>
                <w:szCs w:val="19"/>
              </w:rPr>
              <w:t>Dönem boyunca (her hafta)</w:t>
            </w:r>
          </w:p>
        </w:tc>
        <w:tc>
          <w:tcPr>
            <w:tcW w:w="40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FEA5C39" w14:textId="77777777" w:rsidR="00974BA6" w:rsidRDefault="00000000">
            <w:r>
              <w:rPr>
                <w:sz w:val="19"/>
                <w:szCs w:val="19"/>
              </w:rPr>
              <w:t>Danışman ilan edilen saatlerde öğrencilere açıktır. Mazeret durumunda öğrencilere duyurulur.</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CE0DB1D" w14:textId="77777777" w:rsidR="00974BA6" w:rsidRDefault="00000000">
            <w:r>
              <w:rPr>
                <w:sz w:val="19"/>
                <w:szCs w:val="19"/>
              </w:rPr>
              <w:t>Akademik Danışman</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942AA4C" w14:textId="6CDE8A40" w:rsidR="00974BA6" w:rsidRDefault="00000000">
            <w:r>
              <w:rPr>
                <w:sz w:val="19"/>
                <w:szCs w:val="19"/>
              </w:rPr>
              <w:t xml:space="preserve">Görüşme </w:t>
            </w:r>
            <w:r w:rsidR="003F46BE">
              <w:rPr>
                <w:sz w:val="19"/>
                <w:szCs w:val="19"/>
              </w:rPr>
              <w:t>Tutanakları</w:t>
            </w:r>
          </w:p>
        </w:tc>
      </w:tr>
      <w:tr w:rsidR="00974BA6" w14:paraId="43F17524" w14:textId="77777777">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DEADAEC" w14:textId="77777777" w:rsidR="00974BA6" w:rsidRDefault="00000000">
            <w:r>
              <w:rPr>
                <w:sz w:val="19"/>
                <w:szCs w:val="19"/>
              </w:rPr>
              <w:t>Dönem boyunca (48 saat içinde)</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DD8419" w14:textId="77777777" w:rsidR="00974BA6" w:rsidRDefault="00000000">
            <w:r>
              <w:rPr>
                <w:sz w:val="19"/>
                <w:szCs w:val="19"/>
              </w:rPr>
              <w:t>Öğrenci @siü.edu.tr uzantılı e-posta ile başvurursa danışman en geç 2 iş günü içinde yanıt verir.</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E21905F" w14:textId="77777777" w:rsidR="00974BA6" w:rsidRDefault="00000000">
            <w:r>
              <w:rPr>
                <w:sz w:val="19"/>
                <w:szCs w:val="19"/>
              </w:rPr>
              <w:t>Akademik Danışman</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AC4575" w14:textId="77777777" w:rsidR="00974BA6" w:rsidRDefault="00000000">
            <w:r>
              <w:rPr>
                <w:sz w:val="19"/>
                <w:szCs w:val="19"/>
              </w:rPr>
              <w:t>E-posta Yazışma Kaydı</w:t>
            </w:r>
          </w:p>
        </w:tc>
      </w:tr>
      <w:tr w:rsidR="00974BA6" w14:paraId="1BFEA33B"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2127C58A" w14:textId="77777777" w:rsidR="00974BA6" w:rsidRDefault="00000000">
            <w:r>
              <w:rPr>
                <w:sz w:val="19"/>
                <w:szCs w:val="19"/>
              </w:rPr>
              <w:t>Dönem sonu (finallerden sonra)</w:t>
            </w:r>
          </w:p>
        </w:tc>
        <w:tc>
          <w:tcPr>
            <w:tcW w:w="40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DD20259" w14:textId="77777777" w:rsidR="00974BA6" w:rsidRDefault="00000000">
            <w:r>
              <w:rPr>
                <w:sz w:val="19"/>
                <w:szCs w:val="19"/>
              </w:rPr>
              <w:t>Fakülte web sitesinde anonim öğrenci memnuniyet anketi açılır (2 hafta açık kalır).</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4CB0C12F" w14:textId="77777777" w:rsidR="00974BA6" w:rsidRDefault="00000000">
            <w:r>
              <w:rPr>
                <w:sz w:val="19"/>
                <w:szCs w:val="19"/>
              </w:rPr>
              <w:t>Bölüm Başkanlığı / Dekan Yardımcısı</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33F01266" w14:textId="77777777" w:rsidR="00974BA6" w:rsidRDefault="00000000">
            <w:r>
              <w:rPr>
                <w:sz w:val="19"/>
                <w:szCs w:val="19"/>
              </w:rPr>
              <w:t>Anket Bağlantısı / Duyuru</w:t>
            </w:r>
          </w:p>
        </w:tc>
      </w:tr>
      <w:tr w:rsidR="00974BA6" w14:paraId="7C387A39" w14:textId="77777777">
        <w:tc>
          <w:tcPr>
            <w:tcW w:w="1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2C8CF8D" w14:textId="77777777" w:rsidR="00974BA6" w:rsidRDefault="00000000">
            <w:r>
              <w:rPr>
                <w:sz w:val="19"/>
                <w:szCs w:val="19"/>
              </w:rPr>
              <w:t>Dönem sonu (anket kapandıktan sonra 1 hafta)</w:t>
            </w:r>
          </w:p>
        </w:tc>
        <w:tc>
          <w:tcPr>
            <w:tcW w:w="40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CF01C8" w14:textId="77777777" w:rsidR="00974BA6" w:rsidRDefault="00000000">
            <w:r>
              <w:rPr>
                <w:sz w:val="19"/>
                <w:szCs w:val="19"/>
              </w:rPr>
              <w:t>Anket sonuçları her danışmana ve bölüm başkanlığına iletilir.</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C8419EA" w14:textId="591E081A" w:rsidR="00974BA6" w:rsidRDefault="003F46BE">
            <w:r>
              <w:rPr>
                <w:sz w:val="19"/>
                <w:szCs w:val="19"/>
              </w:rPr>
              <w:t>Bölüm Başkanlığı / Dekan Yardımcısı</w:t>
            </w:r>
          </w:p>
        </w:tc>
        <w:tc>
          <w:tcPr>
            <w:tcW w:w="204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2E3120E" w14:textId="77777777" w:rsidR="00974BA6" w:rsidRDefault="00000000">
            <w:r>
              <w:rPr>
                <w:sz w:val="19"/>
                <w:szCs w:val="19"/>
              </w:rPr>
              <w:t>Sonuç Raporu (PDF)</w:t>
            </w:r>
          </w:p>
        </w:tc>
      </w:tr>
      <w:tr w:rsidR="00974BA6" w14:paraId="47B2E031" w14:textId="77777777">
        <w:tc>
          <w:tcPr>
            <w:tcW w:w="120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1DB5E66D" w14:textId="77777777" w:rsidR="00974BA6" w:rsidRDefault="00000000">
            <w:r>
              <w:rPr>
                <w:sz w:val="19"/>
                <w:szCs w:val="19"/>
              </w:rPr>
              <w:t>Akademik yıl sonu</w:t>
            </w:r>
          </w:p>
        </w:tc>
        <w:tc>
          <w:tcPr>
            <w:tcW w:w="408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6655B80A" w14:textId="77777777" w:rsidR="00974BA6" w:rsidRDefault="00000000">
            <w:r>
              <w:rPr>
                <w:sz w:val="19"/>
                <w:szCs w:val="19"/>
              </w:rPr>
              <w:t>Bölüm başkanlığı tüm süreci değerlendirerek Fakülte Kalite Komisyonuna yıllık rapor sunar.</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01824CAD" w14:textId="77777777" w:rsidR="00974BA6" w:rsidRDefault="00000000">
            <w:r>
              <w:rPr>
                <w:sz w:val="19"/>
                <w:szCs w:val="19"/>
              </w:rPr>
              <w:t>Bölüm Başkanı</w:t>
            </w:r>
          </w:p>
        </w:tc>
        <w:tc>
          <w:tcPr>
            <w:tcW w:w="2040" w:type="dxa"/>
            <w:tcBorders>
              <w:top w:val="single" w:sz="1" w:space="0" w:color="CCCCCC"/>
              <w:left w:val="single" w:sz="1" w:space="0" w:color="CCCCCC"/>
              <w:bottom w:val="single" w:sz="1" w:space="0" w:color="CCCCCC"/>
              <w:right w:val="single" w:sz="1" w:space="0" w:color="CCCCCC"/>
            </w:tcBorders>
            <w:shd w:val="clear" w:color="auto" w:fill="F2F2F2"/>
            <w:tcMar>
              <w:top w:w="80" w:type="dxa"/>
              <w:left w:w="120" w:type="dxa"/>
              <w:bottom w:w="80" w:type="dxa"/>
              <w:right w:w="120" w:type="dxa"/>
            </w:tcMar>
          </w:tcPr>
          <w:p w14:paraId="7EC431AE" w14:textId="77777777" w:rsidR="00974BA6" w:rsidRDefault="00000000">
            <w:r>
              <w:rPr>
                <w:sz w:val="19"/>
                <w:szCs w:val="19"/>
              </w:rPr>
              <w:t>Yıllık Kalite Raporu</w:t>
            </w:r>
          </w:p>
        </w:tc>
      </w:tr>
    </w:tbl>
    <w:p w14:paraId="344F801C" w14:textId="77777777" w:rsidR="00974BA6" w:rsidRDefault="00974BA6">
      <w:pPr>
        <w:spacing w:before="80"/>
      </w:pPr>
    </w:p>
    <w:p w14:paraId="68F27083" w14:textId="77777777" w:rsidR="00974BA6" w:rsidRDefault="00000000">
      <w:pPr>
        <w:pBdr>
          <w:bottom w:val="single" w:sz="4" w:space="0" w:color="C9392B"/>
        </w:pBdr>
        <w:shd w:val="clear" w:color="auto" w:fill="1F3864"/>
        <w:spacing w:before="300" w:after="160"/>
        <w:ind w:left="200" w:right="200"/>
      </w:pPr>
      <w:r>
        <w:rPr>
          <w:b/>
          <w:bCs/>
          <w:color w:val="FFFFFF"/>
          <w:sz w:val="28"/>
          <w:szCs w:val="28"/>
        </w:rPr>
        <w:lastRenderedPageBreak/>
        <w:t>BÖLÜM 7 – SORUMLULUKLAR</w:t>
      </w:r>
    </w:p>
    <w:p w14:paraId="37D3303A" w14:textId="77777777" w:rsidR="00974BA6" w:rsidRDefault="00974BA6">
      <w:pPr>
        <w:spacing w:before="80"/>
      </w:pPr>
    </w:p>
    <w:p w14:paraId="3BEDE45B" w14:textId="77777777" w:rsidR="00974BA6" w:rsidRDefault="00000000">
      <w:pPr>
        <w:pBdr>
          <w:bottom w:val="single" w:sz="3" w:space="0" w:color="2E5BA8"/>
        </w:pBdr>
        <w:spacing w:before="280" w:after="100"/>
      </w:pPr>
      <w:r>
        <w:rPr>
          <w:b/>
          <w:bCs/>
          <w:color w:val="1F3864"/>
          <w:sz w:val="24"/>
          <w:szCs w:val="24"/>
        </w:rPr>
        <w:t>7.1 Akademik Danışmanların Yükümlülükleri</w:t>
      </w:r>
    </w:p>
    <w:p w14:paraId="305E553F" w14:textId="77777777" w:rsidR="00974BA6" w:rsidRDefault="00000000">
      <w:pPr>
        <w:pStyle w:val="ListeParagraf"/>
        <w:numPr>
          <w:ilvl w:val="0"/>
          <w:numId w:val="3"/>
        </w:numPr>
        <w:spacing w:before="60" w:after="60"/>
      </w:pPr>
      <w:r>
        <w:t>Dönemin birinci haftası içinde tüm danışmanı öğrencilerle toplantı yapmak ve Danışmanlık Görüşme Formunu doldurmak.</w:t>
      </w:r>
    </w:p>
    <w:p w14:paraId="2DF911BA" w14:textId="77777777" w:rsidR="00974BA6" w:rsidRDefault="00000000">
      <w:pPr>
        <w:pStyle w:val="ListeParagraf"/>
        <w:numPr>
          <w:ilvl w:val="0"/>
          <w:numId w:val="3"/>
        </w:numPr>
        <w:spacing w:before="60" w:after="60"/>
      </w:pPr>
      <w:r>
        <w:t>Doldurulan formu birinci haftanın son iş günü bitimine kadar bölüm başkanlığına teslim etmek.</w:t>
      </w:r>
    </w:p>
    <w:p w14:paraId="4729DD1E" w14:textId="77777777" w:rsidR="00974BA6" w:rsidRDefault="00000000">
      <w:pPr>
        <w:pStyle w:val="ListeParagraf"/>
        <w:numPr>
          <w:ilvl w:val="0"/>
          <w:numId w:val="3"/>
        </w:numPr>
        <w:spacing w:before="60" w:after="60"/>
      </w:pPr>
      <w:r>
        <w:t>Ders programı ilanının ardından en geç birinci haftanın son iş günü bitimine kadar haftalık en az 2 saatlik görüşme saatini kapı ilanıyla ve bölüm başkanlığına bildirerek ilan etmek.</w:t>
      </w:r>
    </w:p>
    <w:p w14:paraId="2C14ABDB" w14:textId="77777777" w:rsidR="00974BA6" w:rsidRDefault="00000000">
      <w:pPr>
        <w:pStyle w:val="ListeParagraf"/>
        <w:numPr>
          <w:ilvl w:val="0"/>
          <w:numId w:val="3"/>
        </w:numPr>
        <w:spacing w:before="60" w:after="60"/>
      </w:pPr>
      <w:r>
        <w:t>İlan edilen görüşme saatlerinde ofiste hazır bulunmak veya değişikliği 24 saat önceden bildirmek.</w:t>
      </w:r>
    </w:p>
    <w:p w14:paraId="3011AFE0" w14:textId="77777777" w:rsidR="00974BA6" w:rsidRDefault="00000000">
      <w:pPr>
        <w:pStyle w:val="ListeParagraf"/>
        <w:numPr>
          <w:ilvl w:val="0"/>
          <w:numId w:val="3"/>
        </w:numPr>
        <w:spacing w:before="60" w:after="60"/>
      </w:pPr>
      <w:r>
        <w:t>Öğrencilerin @siü.edu.tr uzantılı e-postalarına en geç 2 iş günü içinde yanıt vermek.</w:t>
      </w:r>
    </w:p>
    <w:p w14:paraId="3194EA82" w14:textId="77777777" w:rsidR="00974BA6" w:rsidRDefault="00000000">
      <w:pPr>
        <w:pStyle w:val="ListeParagraf"/>
        <w:numPr>
          <w:ilvl w:val="0"/>
          <w:numId w:val="3"/>
        </w:numPr>
        <w:spacing w:before="60" w:after="60"/>
      </w:pPr>
      <w:r>
        <w:t>Mazeret durumunda online görüşme seçeneği sunmak.</w:t>
      </w:r>
    </w:p>
    <w:p w14:paraId="38F557AA" w14:textId="77777777" w:rsidR="00974BA6" w:rsidRDefault="00000000">
      <w:pPr>
        <w:pStyle w:val="ListeParagraf"/>
        <w:numPr>
          <w:ilvl w:val="0"/>
          <w:numId w:val="3"/>
        </w:numPr>
        <w:spacing w:before="60" w:after="60"/>
      </w:pPr>
      <w:r>
        <w:t>Görüşme defterini tutmak ve dönem sonunda bölüm başkanlığına teslim etmek.</w:t>
      </w:r>
    </w:p>
    <w:p w14:paraId="3730F7D0" w14:textId="77777777" w:rsidR="00974BA6" w:rsidRDefault="00000000">
      <w:pPr>
        <w:pStyle w:val="ListeParagraf"/>
        <w:numPr>
          <w:ilvl w:val="0"/>
          <w:numId w:val="3"/>
        </w:numPr>
        <w:spacing w:before="60" w:after="60"/>
      </w:pPr>
      <w:r>
        <w:t>Dönem sonu Öğrenci Memnuniyet Anketi'ni doldurmalarını öğrencilerine teşvik etmek.</w:t>
      </w:r>
    </w:p>
    <w:p w14:paraId="6C9FC558" w14:textId="77777777" w:rsidR="00974BA6" w:rsidRDefault="00000000">
      <w:pPr>
        <w:pStyle w:val="ListeParagraf"/>
        <w:numPr>
          <w:ilvl w:val="0"/>
          <w:numId w:val="3"/>
        </w:numPr>
        <w:spacing w:before="60" w:after="60"/>
      </w:pPr>
      <w:r>
        <w:t>Anket sonuçlarını aldıktan sonra bölüm değerlendirme toplantısına katılmak.</w:t>
      </w:r>
    </w:p>
    <w:p w14:paraId="4862B88E" w14:textId="77777777" w:rsidR="00974BA6" w:rsidRDefault="00974BA6">
      <w:pPr>
        <w:spacing w:before="40"/>
      </w:pPr>
    </w:p>
    <w:p w14:paraId="0E4EF588" w14:textId="77777777" w:rsidR="00974BA6" w:rsidRDefault="00000000">
      <w:pPr>
        <w:pBdr>
          <w:bottom w:val="single" w:sz="3" w:space="0" w:color="2E5BA8"/>
        </w:pBdr>
        <w:spacing w:before="280" w:after="100"/>
      </w:pPr>
      <w:r>
        <w:rPr>
          <w:b/>
          <w:bCs/>
          <w:color w:val="1F3864"/>
          <w:sz w:val="24"/>
          <w:szCs w:val="24"/>
        </w:rPr>
        <w:t>7.2 Bölüm Başkanlığının Yükümlülükleri</w:t>
      </w:r>
    </w:p>
    <w:p w14:paraId="062E2300" w14:textId="77777777" w:rsidR="00974BA6" w:rsidRDefault="00000000">
      <w:pPr>
        <w:pStyle w:val="ListeParagraf"/>
        <w:numPr>
          <w:ilvl w:val="0"/>
          <w:numId w:val="4"/>
        </w:numPr>
        <w:spacing w:before="60" w:after="60"/>
      </w:pPr>
      <w:r>
        <w:t>Danışmanlık Görüşme Formlarını teslim alarak arşivlemek.</w:t>
      </w:r>
    </w:p>
    <w:p w14:paraId="33015A24" w14:textId="77777777" w:rsidR="00974BA6" w:rsidRDefault="00000000">
      <w:pPr>
        <w:pStyle w:val="ListeParagraf"/>
        <w:numPr>
          <w:ilvl w:val="0"/>
          <w:numId w:val="4"/>
        </w:numPr>
        <w:spacing w:before="60" w:after="60"/>
      </w:pPr>
      <w:r>
        <w:t>Danışman görüşme saatlerini fakülte web sitesine işlemek.</w:t>
      </w:r>
    </w:p>
    <w:p w14:paraId="55EBF82F" w14:textId="77777777" w:rsidR="00974BA6" w:rsidRDefault="00000000">
      <w:pPr>
        <w:pStyle w:val="ListeParagraf"/>
        <w:numPr>
          <w:ilvl w:val="0"/>
          <w:numId w:val="4"/>
        </w:numPr>
        <w:spacing w:before="60" w:after="60"/>
      </w:pPr>
      <w:r>
        <w:t>Dönem sonunda Öğrenci Memnuniyet Anketi bağlantısını açmak ve öğrencilere duyurmak.</w:t>
      </w:r>
    </w:p>
    <w:p w14:paraId="589D0C7F" w14:textId="77777777" w:rsidR="00974BA6" w:rsidRDefault="00000000">
      <w:pPr>
        <w:pStyle w:val="ListeParagraf"/>
        <w:numPr>
          <w:ilvl w:val="0"/>
          <w:numId w:val="4"/>
        </w:numPr>
        <w:spacing w:before="60" w:after="60"/>
      </w:pPr>
      <w:r>
        <w:t>Anket sonuçlarını danışmanlara ve Fakülte Kalite Komisyonuna iletmek.</w:t>
      </w:r>
    </w:p>
    <w:p w14:paraId="1BF553C8" w14:textId="77777777" w:rsidR="00974BA6" w:rsidRDefault="00000000">
      <w:pPr>
        <w:pStyle w:val="ListeParagraf"/>
        <w:numPr>
          <w:ilvl w:val="0"/>
          <w:numId w:val="4"/>
        </w:numPr>
        <w:spacing w:before="60" w:after="60"/>
      </w:pPr>
      <w:r>
        <w:t>Yıllık değerlendirme toplantısını düzenlemek ve toplantı tutanağını Fakülte Kalite Komisyonuna sunmak.</w:t>
      </w:r>
    </w:p>
    <w:p w14:paraId="2D9BEBDC" w14:textId="77777777" w:rsidR="00974BA6" w:rsidRDefault="00974BA6">
      <w:pPr>
        <w:spacing w:before="40"/>
      </w:pPr>
    </w:p>
    <w:p w14:paraId="51B42658" w14:textId="77777777" w:rsidR="00974BA6" w:rsidRDefault="00000000">
      <w:pPr>
        <w:pBdr>
          <w:bottom w:val="single" w:sz="3" w:space="0" w:color="2E5BA8"/>
        </w:pBdr>
        <w:spacing w:before="280" w:after="100"/>
      </w:pPr>
      <w:r>
        <w:rPr>
          <w:b/>
          <w:bCs/>
          <w:color w:val="1F3864"/>
          <w:sz w:val="24"/>
          <w:szCs w:val="24"/>
        </w:rPr>
        <w:t>7.3 Fakülte Kalite Komisyonunun Yükümlülükleri</w:t>
      </w:r>
    </w:p>
    <w:p w14:paraId="072FEC7E" w14:textId="77777777" w:rsidR="00974BA6" w:rsidRDefault="00000000">
      <w:pPr>
        <w:pStyle w:val="ListeParagraf"/>
        <w:numPr>
          <w:ilvl w:val="0"/>
          <w:numId w:val="5"/>
        </w:numPr>
        <w:spacing w:before="60" w:after="60"/>
      </w:pPr>
      <w:r>
        <w:t>Yıllık kalite raporunu hazırlamak.</w:t>
      </w:r>
    </w:p>
    <w:p w14:paraId="54904E2D" w14:textId="77777777" w:rsidR="00974BA6" w:rsidRDefault="00000000">
      <w:pPr>
        <w:pStyle w:val="ListeParagraf"/>
        <w:numPr>
          <w:ilvl w:val="0"/>
          <w:numId w:val="5"/>
        </w:numPr>
        <w:spacing w:before="60" w:after="60"/>
      </w:pPr>
      <w:r>
        <w:t>Anket sonuçları ve bölüm toplantı tutanakları doğrultusunda iyileştirme önlemlerini belirlemek.</w:t>
      </w:r>
    </w:p>
    <w:p w14:paraId="3F13FB39" w14:textId="77777777" w:rsidR="00974BA6" w:rsidRDefault="00000000">
      <w:pPr>
        <w:pStyle w:val="ListeParagraf"/>
        <w:numPr>
          <w:ilvl w:val="0"/>
          <w:numId w:val="5"/>
        </w:numPr>
        <w:spacing w:before="60" w:after="60"/>
      </w:pPr>
      <w:r>
        <w:t>Kararları Fakülte Yönetim Kuruluna sunmak.</w:t>
      </w:r>
    </w:p>
    <w:p w14:paraId="7C99A29A" w14:textId="77777777" w:rsidR="00974BA6" w:rsidRDefault="00974BA6">
      <w:pPr>
        <w:spacing w:before="80"/>
      </w:pPr>
    </w:p>
    <w:p w14:paraId="2CFFF98A"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8 – UYUM VE YAPTIRıM</w:t>
      </w:r>
    </w:p>
    <w:p w14:paraId="7314E5E4" w14:textId="77777777" w:rsidR="00974BA6" w:rsidRDefault="00974BA6">
      <w:pPr>
        <w:spacing w:before="80"/>
      </w:pPr>
    </w:p>
    <w:p w14:paraId="03C455F7" w14:textId="77777777" w:rsidR="00974BA6" w:rsidRDefault="00000000">
      <w:pPr>
        <w:spacing w:before="60" w:after="60"/>
        <w:jc w:val="both"/>
      </w:pPr>
      <w:r>
        <w:rPr>
          <w:color w:val="000000"/>
        </w:rPr>
        <w:t>Bu ilke kararında tanımlanan yükümlülüklere uyum, Fakülte Yönetim Kurulu tarafından her dönem izlenir.</w:t>
      </w:r>
    </w:p>
    <w:p w14:paraId="1E229B35" w14:textId="77777777" w:rsidR="00974BA6" w:rsidRDefault="00000000">
      <w:pPr>
        <w:pStyle w:val="ListeParagraf"/>
        <w:numPr>
          <w:ilvl w:val="0"/>
          <w:numId w:val="2"/>
        </w:numPr>
        <w:spacing w:before="40" w:after="40"/>
      </w:pPr>
      <w:r>
        <w:t>Danışmanlık Görüşme Formunu süresi içinde teslim etmeyen öğretim elemanlarına bölüm başkanlığı tarafından yazılı hatırlatma yapılır.</w:t>
      </w:r>
    </w:p>
    <w:p w14:paraId="30A8F5C1" w14:textId="77777777" w:rsidR="00974BA6" w:rsidRDefault="00000000">
      <w:pPr>
        <w:pStyle w:val="ListeParagraf"/>
        <w:numPr>
          <w:ilvl w:val="0"/>
          <w:numId w:val="2"/>
        </w:numPr>
        <w:spacing w:before="40" w:after="40"/>
      </w:pPr>
      <w:r>
        <w:t>Görüşme saatlerini ilan etmeyen danışmanlar hakkında Dekanlık tarafından resmi yazı düzenlenir.</w:t>
      </w:r>
    </w:p>
    <w:p w14:paraId="5CE8BB1D" w14:textId="77777777" w:rsidR="00974BA6" w:rsidRDefault="00000000">
      <w:pPr>
        <w:pStyle w:val="ListeParagraf"/>
        <w:numPr>
          <w:ilvl w:val="0"/>
          <w:numId w:val="2"/>
        </w:numPr>
        <w:spacing w:before="40" w:after="40"/>
      </w:pPr>
      <w:r>
        <w:t>E-posta yanıt yükümlülüğünü sistematik olarak yerine getirmeyen danışmanlar, yıllık performans değerlendirmesinde dikkate alınır.</w:t>
      </w:r>
    </w:p>
    <w:p w14:paraId="675F24BE" w14:textId="77777777" w:rsidR="00974BA6" w:rsidRDefault="00000000">
      <w:pPr>
        <w:pStyle w:val="ListeParagraf"/>
        <w:numPr>
          <w:ilvl w:val="0"/>
          <w:numId w:val="2"/>
        </w:numPr>
        <w:spacing w:before="40" w:after="40"/>
      </w:pPr>
      <w:r>
        <w:lastRenderedPageBreak/>
        <w:t>Anket uygulamasını gerçekleştirmeyen bölüm başkanlıkları, Fakülte Kalite Komisyonuna bildirilir.</w:t>
      </w:r>
    </w:p>
    <w:p w14:paraId="48118BBA" w14:textId="77777777" w:rsidR="00974BA6" w:rsidRDefault="00974BA6">
      <w:pPr>
        <w:spacing w:before="80"/>
      </w:pPr>
    </w:p>
    <w:p w14:paraId="642A3E54" w14:textId="77777777" w:rsidR="00974BA6" w:rsidRDefault="00000000">
      <w:pPr>
        <w:pBdr>
          <w:bottom w:val="single" w:sz="4" w:space="0" w:color="C9392B"/>
        </w:pBdr>
        <w:shd w:val="clear" w:color="auto" w:fill="1F3864"/>
        <w:spacing w:before="300" w:after="160"/>
        <w:ind w:left="200" w:right="200"/>
      </w:pPr>
      <w:r>
        <w:rPr>
          <w:b/>
          <w:bCs/>
          <w:color w:val="FFFFFF"/>
          <w:sz w:val="28"/>
          <w:szCs w:val="28"/>
        </w:rPr>
        <w:t>BÖLÜM 9 – YÜRÜRLÜK VE ONAY</w:t>
      </w:r>
    </w:p>
    <w:p w14:paraId="43A5FB9A" w14:textId="77777777" w:rsidR="00974BA6" w:rsidRDefault="00974BA6">
      <w:pPr>
        <w:spacing w:before="80"/>
      </w:pPr>
    </w:p>
    <w:p w14:paraId="51B209AD" w14:textId="798648BA" w:rsidR="00974BA6" w:rsidRDefault="00000000">
      <w:pPr>
        <w:spacing w:before="60" w:after="60"/>
        <w:jc w:val="both"/>
      </w:pPr>
      <w:r>
        <w:rPr>
          <w:color w:val="000000"/>
        </w:rPr>
        <w:t>Bu ilke kararı, Fakülte Yönetim Kurulu'nun onayının ardından 202</w:t>
      </w:r>
      <w:r w:rsidR="004370F7">
        <w:rPr>
          <w:color w:val="000000"/>
        </w:rPr>
        <w:t>6</w:t>
      </w:r>
      <w:r>
        <w:rPr>
          <w:color w:val="000000"/>
        </w:rPr>
        <w:t>-202</w:t>
      </w:r>
      <w:r w:rsidR="004370F7">
        <w:rPr>
          <w:color w:val="000000"/>
        </w:rPr>
        <w:t>7</w:t>
      </w:r>
      <w:r>
        <w:rPr>
          <w:color w:val="000000"/>
        </w:rPr>
        <w:t xml:space="preserve"> Akademik Yılı Güz Dönemi'nden itibaren yürürlüğe girer. Yürürlük tarihinden önce gerçekleştirilen uygulamalar gönüllülük esasında bu karara uygun sayılır.</w:t>
      </w:r>
    </w:p>
    <w:p w14:paraId="362A1DAC" w14:textId="77777777" w:rsidR="00974BA6" w:rsidRDefault="00974BA6">
      <w:pPr>
        <w:spacing w:before="80"/>
      </w:pPr>
    </w:p>
    <w:p w14:paraId="08C11193" w14:textId="77777777" w:rsidR="00974BA6" w:rsidRDefault="00000000">
      <w:pPr>
        <w:spacing w:before="60" w:after="60"/>
        <w:jc w:val="both"/>
      </w:pPr>
      <w:r>
        <w:rPr>
          <w:color w:val="000000"/>
        </w:rPr>
        <w:t>Karar, her akademik yılın sonunda PUKO döngüsü kapsamında Fakülte Kalite Komisyonu tarafından gözden geçirilir ve gerektiğinde güncellenir.</w:t>
      </w:r>
    </w:p>
    <w:p w14:paraId="71CBEFD1" w14:textId="77777777" w:rsidR="00974BA6" w:rsidRDefault="00974BA6">
      <w:pPr>
        <w:spacing w:before="160"/>
      </w:pPr>
    </w:p>
    <w:p w14:paraId="6D9D2EF7" w14:textId="77777777" w:rsidR="0046688D" w:rsidRDefault="0046688D"/>
    <w:sectPr w:rsidR="0046688D">
      <w:headerReference w:type="default" r:id="rId7"/>
      <w:footerReference w:type="default" r:id="rId8"/>
      <w:pgSz w:w="11906" w:h="16838"/>
      <w:pgMar w:top="1200" w:right="1200" w:bottom="12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76239B" w14:textId="77777777" w:rsidR="00DB7966" w:rsidRDefault="00DB7966">
      <w:r>
        <w:separator/>
      </w:r>
    </w:p>
  </w:endnote>
  <w:endnote w:type="continuationSeparator" w:id="0">
    <w:p w14:paraId="44357941" w14:textId="77777777" w:rsidR="00DB7966" w:rsidRDefault="00DB79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0080" w14:textId="77777777" w:rsidR="00974BA6" w:rsidRDefault="00000000">
    <w:pPr>
      <w:pBdr>
        <w:top w:val="single" w:sz="4" w:space="0" w:color="2E5BA8"/>
      </w:pBdr>
      <w:spacing w:before="100"/>
    </w:pPr>
    <w:r>
      <w:rPr>
        <w:color w:val="595959"/>
        <w:sz w:val="16"/>
        <w:szCs w:val="16"/>
      </w:rPr>
      <w:t xml:space="preserve">GSTF-AK-2025  |  Gizlilik: Fakülte İçi  |  Sayfa </w:t>
    </w:r>
    <w:r>
      <w:rPr>
        <w:color w:val="595959"/>
        <w:sz w:val="16"/>
        <w:szCs w:val="16"/>
      </w:rPr>
      <w:fldChar w:fldCharType="begin"/>
    </w:r>
    <w:r>
      <w:rPr>
        <w:color w:val="595959"/>
        <w:sz w:val="16"/>
        <w:szCs w:val="16"/>
      </w:rPr>
      <w:instrText>PAGE</w:instrText>
    </w:r>
    <w:r>
      <w:rPr>
        <w:color w:val="595959"/>
        <w:sz w:val="16"/>
        <w:szCs w:val="16"/>
      </w:rPr>
      <w:fldChar w:fldCharType="separate"/>
    </w:r>
    <w:r w:rsidR="003F46BE">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3F46BE">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792D6" w14:textId="77777777" w:rsidR="00DB7966" w:rsidRDefault="00DB7966">
      <w:r>
        <w:separator/>
      </w:r>
    </w:p>
  </w:footnote>
  <w:footnote w:type="continuationSeparator" w:id="0">
    <w:p w14:paraId="3D5D917B" w14:textId="77777777" w:rsidR="00DB7966" w:rsidRDefault="00DB79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5802" w14:textId="77777777" w:rsidR="00974BA6" w:rsidRDefault="00000000">
    <w:pPr>
      <w:pBdr>
        <w:bottom w:val="single" w:sz="4" w:space="0" w:color="2E5BA8"/>
      </w:pBdr>
      <w:spacing w:after="100"/>
    </w:pPr>
    <w:r>
      <w:rPr>
        <w:i/>
        <w:iCs/>
        <w:color w:val="595959"/>
        <w:sz w:val="16"/>
        <w:szCs w:val="16"/>
      </w:rPr>
      <w:t>Siirt Üniversitesi Güzel Sanatlar ve Tasarım Fakültesi  |  Akademik Danışmanlık İlke Kararı</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5A26"/>
    <w:multiLevelType w:val="hybridMultilevel"/>
    <w:tmpl w:val="74E613CE"/>
    <w:lvl w:ilvl="0" w:tplc="2938A342">
      <w:start w:val="1"/>
      <w:numFmt w:val="bullet"/>
      <w:lvlText w:val="•"/>
      <w:lvlJc w:val="left"/>
      <w:pPr>
        <w:ind w:left="720" w:hanging="360"/>
      </w:pPr>
    </w:lvl>
    <w:lvl w:ilvl="1" w:tplc="9910633C">
      <w:start w:val="1"/>
      <w:numFmt w:val="bullet"/>
      <w:lvlText w:val="◦"/>
      <w:lvlJc w:val="left"/>
      <w:pPr>
        <w:ind w:left="1080" w:hanging="360"/>
      </w:pPr>
    </w:lvl>
    <w:lvl w:ilvl="2" w:tplc="70B441D0">
      <w:numFmt w:val="decimal"/>
      <w:lvlText w:val=""/>
      <w:lvlJc w:val="left"/>
    </w:lvl>
    <w:lvl w:ilvl="3" w:tplc="55924EF6">
      <w:numFmt w:val="decimal"/>
      <w:lvlText w:val=""/>
      <w:lvlJc w:val="left"/>
    </w:lvl>
    <w:lvl w:ilvl="4" w:tplc="B16AA960">
      <w:numFmt w:val="decimal"/>
      <w:lvlText w:val=""/>
      <w:lvlJc w:val="left"/>
    </w:lvl>
    <w:lvl w:ilvl="5" w:tplc="6930B62A">
      <w:numFmt w:val="decimal"/>
      <w:lvlText w:val=""/>
      <w:lvlJc w:val="left"/>
    </w:lvl>
    <w:lvl w:ilvl="6" w:tplc="198C5066">
      <w:numFmt w:val="decimal"/>
      <w:lvlText w:val=""/>
      <w:lvlJc w:val="left"/>
    </w:lvl>
    <w:lvl w:ilvl="7" w:tplc="F3BE6CAC">
      <w:numFmt w:val="decimal"/>
      <w:lvlText w:val=""/>
      <w:lvlJc w:val="left"/>
    </w:lvl>
    <w:lvl w:ilvl="8" w:tplc="85C8F2B2">
      <w:numFmt w:val="decimal"/>
      <w:lvlText w:val=""/>
      <w:lvlJc w:val="left"/>
    </w:lvl>
  </w:abstractNum>
  <w:abstractNum w:abstractNumId="1" w15:restartNumberingAfterBreak="0">
    <w:nsid w:val="1B094BDE"/>
    <w:multiLevelType w:val="hybridMultilevel"/>
    <w:tmpl w:val="81DE8562"/>
    <w:lvl w:ilvl="0" w:tplc="63D67CE6">
      <w:start w:val="1"/>
      <w:numFmt w:val="decimal"/>
      <w:lvlText w:val="%1."/>
      <w:lvlJc w:val="left"/>
      <w:pPr>
        <w:ind w:left="720" w:hanging="360"/>
      </w:pPr>
    </w:lvl>
    <w:lvl w:ilvl="1" w:tplc="E14E2142">
      <w:numFmt w:val="decimal"/>
      <w:lvlText w:val=""/>
      <w:lvlJc w:val="left"/>
    </w:lvl>
    <w:lvl w:ilvl="2" w:tplc="3BFEF8BC">
      <w:numFmt w:val="decimal"/>
      <w:lvlText w:val=""/>
      <w:lvlJc w:val="left"/>
    </w:lvl>
    <w:lvl w:ilvl="3" w:tplc="EEF862E0">
      <w:numFmt w:val="decimal"/>
      <w:lvlText w:val=""/>
      <w:lvlJc w:val="left"/>
    </w:lvl>
    <w:lvl w:ilvl="4" w:tplc="CAC0BD88">
      <w:numFmt w:val="decimal"/>
      <w:lvlText w:val=""/>
      <w:lvlJc w:val="left"/>
    </w:lvl>
    <w:lvl w:ilvl="5" w:tplc="9A88F896">
      <w:numFmt w:val="decimal"/>
      <w:lvlText w:val=""/>
      <w:lvlJc w:val="left"/>
    </w:lvl>
    <w:lvl w:ilvl="6" w:tplc="4C8CE55C">
      <w:numFmt w:val="decimal"/>
      <w:lvlText w:val=""/>
      <w:lvlJc w:val="left"/>
    </w:lvl>
    <w:lvl w:ilvl="7" w:tplc="7D7ED51A">
      <w:numFmt w:val="decimal"/>
      <w:lvlText w:val=""/>
      <w:lvlJc w:val="left"/>
    </w:lvl>
    <w:lvl w:ilvl="8" w:tplc="E32CAC8C">
      <w:numFmt w:val="decimal"/>
      <w:lvlText w:val=""/>
      <w:lvlJc w:val="left"/>
    </w:lvl>
  </w:abstractNum>
  <w:abstractNum w:abstractNumId="2" w15:restartNumberingAfterBreak="0">
    <w:nsid w:val="31A95481"/>
    <w:multiLevelType w:val="hybridMultilevel"/>
    <w:tmpl w:val="4CAA824A"/>
    <w:lvl w:ilvl="0" w:tplc="BDF88ECA">
      <w:start w:val="1"/>
      <w:numFmt w:val="decimal"/>
      <w:lvlText w:val="%1."/>
      <w:lvlJc w:val="left"/>
      <w:pPr>
        <w:ind w:left="720" w:hanging="360"/>
      </w:pPr>
    </w:lvl>
    <w:lvl w:ilvl="1" w:tplc="889641EA">
      <w:numFmt w:val="decimal"/>
      <w:lvlText w:val=""/>
      <w:lvlJc w:val="left"/>
    </w:lvl>
    <w:lvl w:ilvl="2" w:tplc="3B28DC6E">
      <w:numFmt w:val="decimal"/>
      <w:lvlText w:val=""/>
      <w:lvlJc w:val="left"/>
    </w:lvl>
    <w:lvl w:ilvl="3" w:tplc="01705D0C">
      <w:numFmt w:val="decimal"/>
      <w:lvlText w:val=""/>
      <w:lvlJc w:val="left"/>
    </w:lvl>
    <w:lvl w:ilvl="4" w:tplc="FF3095B2">
      <w:numFmt w:val="decimal"/>
      <w:lvlText w:val=""/>
      <w:lvlJc w:val="left"/>
    </w:lvl>
    <w:lvl w:ilvl="5" w:tplc="30D49034">
      <w:numFmt w:val="decimal"/>
      <w:lvlText w:val=""/>
      <w:lvlJc w:val="left"/>
    </w:lvl>
    <w:lvl w:ilvl="6" w:tplc="AFEEB11C">
      <w:numFmt w:val="decimal"/>
      <w:lvlText w:val=""/>
      <w:lvlJc w:val="left"/>
    </w:lvl>
    <w:lvl w:ilvl="7" w:tplc="3666523E">
      <w:numFmt w:val="decimal"/>
      <w:lvlText w:val=""/>
      <w:lvlJc w:val="left"/>
    </w:lvl>
    <w:lvl w:ilvl="8" w:tplc="7DDE52C0">
      <w:numFmt w:val="decimal"/>
      <w:lvlText w:val=""/>
      <w:lvlJc w:val="left"/>
    </w:lvl>
  </w:abstractNum>
  <w:abstractNum w:abstractNumId="3" w15:restartNumberingAfterBreak="0">
    <w:nsid w:val="4A026B23"/>
    <w:multiLevelType w:val="hybridMultilevel"/>
    <w:tmpl w:val="CF628BE4"/>
    <w:lvl w:ilvl="0" w:tplc="41026158">
      <w:start w:val="1"/>
      <w:numFmt w:val="bullet"/>
      <w:lvlText w:val="●"/>
      <w:lvlJc w:val="left"/>
      <w:pPr>
        <w:ind w:left="720" w:hanging="360"/>
      </w:pPr>
    </w:lvl>
    <w:lvl w:ilvl="1" w:tplc="F35255A4">
      <w:start w:val="1"/>
      <w:numFmt w:val="bullet"/>
      <w:lvlText w:val="○"/>
      <w:lvlJc w:val="left"/>
      <w:pPr>
        <w:ind w:left="1440" w:hanging="360"/>
      </w:pPr>
    </w:lvl>
    <w:lvl w:ilvl="2" w:tplc="EC16C4C0">
      <w:start w:val="1"/>
      <w:numFmt w:val="bullet"/>
      <w:lvlText w:val="■"/>
      <w:lvlJc w:val="left"/>
      <w:pPr>
        <w:ind w:left="2160" w:hanging="360"/>
      </w:pPr>
    </w:lvl>
    <w:lvl w:ilvl="3" w:tplc="8078E510">
      <w:start w:val="1"/>
      <w:numFmt w:val="bullet"/>
      <w:lvlText w:val="●"/>
      <w:lvlJc w:val="left"/>
      <w:pPr>
        <w:ind w:left="2880" w:hanging="360"/>
      </w:pPr>
    </w:lvl>
    <w:lvl w:ilvl="4" w:tplc="12DA7E1E">
      <w:start w:val="1"/>
      <w:numFmt w:val="bullet"/>
      <w:lvlText w:val="○"/>
      <w:lvlJc w:val="left"/>
      <w:pPr>
        <w:ind w:left="3600" w:hanging="360"/>
      </w:pPr>
    </w:lvl>
    <w:lvl w:ilvl="5" w:tplc="BAA4CF66">
      <w:start w:val="1"/>
      <w:numFmt w:val="bullet"/>
      <w:lvlText w:val="■"/>
      <w:lvlJc w:val="left"/>
      <w:pPr>
        <w:ind w:left="4320" w:hanging="360"/>
      </w:pPr>
    </w:lvl>
    <w:lvl w:ilvl="6" w:tplc="F940BADC">
      <w:start w:val="1"/>
      <w:numFmt w:val="bullet"/>
      <w:lvlText w:val="●"/>
      <w:lvlJc w:val="left"/>
      <w:pPr>
        <w:ind w:left="5040" w:hanging="360"/>
      </w:pPr>
    </w:lvl>
    <w:lvl w:ilvl="7" w:tplc="0A687E26">
      <w:start w:val="1"/>
      <w:numFmt w:val="bullet"/>
      <w:lvlText w:val="●"/>
      <w:lvlJc w:val="left"/>
      <w:pPr>
        <w:ind w:left="5760" w:hanging="360"/>
      </w:pPr>
    </w:lvl>
    <w:lvl w:ilvl="8" w:tplc="114AB1FA">
      <w:start w:val="1"/>
      <w:numFmt w:val="bullet"/>
      <w:lvlText w:val="●"/>
      <w:lvlJc w:val="left"/>
      <w:pPr>
        <w:ind w:left="6480" w:hanging="360"/>
      </w:pPr>
    </w:lvl>
  </w:abstractNum>
  <w:abstractNum w:abstractNumId="4" w15:restartNumberingAfterBreak="0">
    <w:nsid w:val="4E8F13AA"/>
    <w:multiLevelType w:val="hybridMultilevel"/>
    <w:tmpl w:val="0788401E"/>
    <w:lvl w:ilvl="0" w:tplc="2C2E44C8">
      <w:start w:val="1"/>
      <w:numFmt w:val="decimal"/>
      <w:lvlText w:val="%1."/>
      <w:lvlJc w:val="left"/>
      <w:pPr>
        <w:ind w:left="720" w:hanging="360"/>
      </w:pPr>
    </w:lvl>
    <w:lvl w:ilvl="1" w:tplc="428ED3D8">
      <w:numFmt w:val="decimal"/>
      <w:lvlText w:val=""/>
      <w:lvlJc w:val="left"/>
    </w:lvl>
    <w:lvl w:ilvl="2" w:tplc="AF6A183E">
      <w:numFmt w:val="decimal"/>
      <w:lvlText w:val=""/>
      <w:lvlJc w:val="left"/>
    </w:lvl>
    <w:lvl w:ilvl="3" w:tplc="843A23D8">
      <w:numFmt w:val="decimal"/>
      <w:lvlText w:val=""/>
      <w:lvlJc w:val="left"/>
    </w:lvl>
    <w:lvl w:ilvl="4" w:tplc="56CC4B64">
      <w:numFmt w:val="decimal"/>
      <w:lvlText w:val=""/>
      <w:lvlJc w:val="left"/>
    </w:lvl>
    <w:lvl w:ilvl="5" w:tplc="CBAAD9D4">
      <w:numFmt w:val="decimal"/>
      <w:lvlText w:val=""/>
      <w:lvlJc w:val="left"/>
    </w:lvl>
    <w:lvl w:ilvl="6" w:tplc="236668E6">
      <w:numFmt w:val="decimal"/>
      <w:lvlText w:val=""/>
      <w:lvlJc w:val="left"/>
    </w:lvl>
    <w:lvl w:ilvl="7" w:tplc="D47E7350">
      <w:numFmt w:val="decimal"/>
      <w:lvlText w:val=""/>
      <w:lvlJc w:val="left"/>
    </w:lvl>
    <w:lvl w:ilvl="8" w:tplc="669E1E44">
      <w:numFmt w:val="decimal"/>
      <w:lvlText w:val=""/>
      <w:lvlJc w:val="left"/>
    </w:lvl>
  </w:abstractNum>
  <w:num w:numId="1" w16cid:durableId="1020349782">
    <w:abstractNumId w:val="3"/>
    <w:lvlOverride w:ilvl="0">
      <w:startOverride w:val="1"/>
    </w:lvlOverride>
  </w:num>
  <w:num w:numId="2" w16cid:durableId="1921210868">
    <w:abstractNumId w:val="0"/>
    <w:lvlOverride w:ilvl="0">
      <w:startOverride w:val="1"/>
    </w:lvlOverride>
  </w:num>
  <w:num w:numId="3" w16cid:durableId="346832912">
    <w:abstractNumId w:val="4"/>
    <w:lvlOverride w:ilvl="0">
      <w:startOverride w:val="1"/>
    </w:lvlOverride>
  </w:num>
  <w:num w:numId="4" w16cid:durableId="1144467333">
    <w:abstractNumId w:val="1"/>
    <w:lvlOverride w:ilvl="0">
      <w:startOverride w:val="1"/>
    </w:lvlOverride>
  </w:num>
  <w:num w:numId="5" w16cid:durableId="112947447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BA6"/>
    <w:rsid w:val="00057AA4"/>
    <w:rsid w:val="0023206C"/>
    <w:rsid w:val="003F46BE"/>
    <w:rsid w:val="004370F7"/>
    <w:rsid w:val="0046688D"/>
    <w:rsid w:val="004E0BC6"/>
    <w:rsid w:val="00944F99"/>
    <w:rsid w:val="0096570C"/>
    <w:rsid w:val="00974BA6"/>
    <w:rsid w:val="00DB4C2C"/>
    <w:rsid w:val="00DB79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97680"/>
  <w15:docId w15:val="{1F1364C0-FDB2-4DDD-8821-22EF0913F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1649</Words>
  <Characters>9400</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Tayfun Şırkı</cp:lastModifiedBy>
  <cp:revision>4</cp:revision>
  <dcterms:created xsi:type="dcterms:W3CDTF">2026-05-11T11:20:00Z</dcterms:created>
  <dcterms:modified xsi:type="dcterms:W3CDTF">2026-07-04T12:33:00Z</dcterms:modified>
</cp:coreProperties>
</file>