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F27" w:rsidRDefault="00F32F8B">
      <w:pPr>
        <w:spacing w:after="60"/>
        <w:jc w:val="center"/>
      </w:pPr>
      <w:r>
        <w:rPr>
          <w:b/>
          <w:bCs/>
          <w:color w:val="1F3864"/>
          <w:sz w:val="26"/>
          <w:szCs w:val="26"/>
        </w:rPr>
        <w:t>SİİRT ÜNİVERSİTESİ</w:t>
      </w:r>
    </w:p>
    <w:p w:rsidR="007C2F27" w:rsidRDefault="00F32F8B">
      <w:pPr>
        <w:spacing w:after="60"/>
        <w:jc w:val="center"/>
      </w:pPr>
      <w:r>
        <w:rPr>
          <w:b/>
          <w:bCs/>
          <w:color w:val="1F3864"/>
          <w:sz w:val="24"/>
          <w:szCs w:val="24"/>
        </w:rPr>
        <w:t>Güzel Sanatlar ve Tasarım Fakültesi</w:t>
      </w:r>
    </w:p>
    <w:p w:rsidR="007C2F27" w:rsidRDefault="00F32F8B">
      <w:pPr>
        <w:spacing w:after="240"/>
        <w:jc w:val="center"/>
      </w:pPr>
      <w:r>
        <w:rPr>
          <w:b/>
          <w:bCs/>
          <w:sz w:val="22"/>
          <w:szCs w:val="22"/>
        </w:rPr>
        <w:t>DERS İZLENCESİ (ÖRNEK FORM)</w:t>
      </w:r>
    </w:p>
    <w:tbl>
      <w:tblPr>
        <w:tblW w:w="9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2601"/>
        <w:gridCol w:w="1300"/>
        <w:gridCol w:w="3292"/>
      </w:tblGrid>
      <w:tr w:rsidR="007C2F2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b/>
                <w:bCs/>
                <w:color w:val="1A1A1A"/>
                <w:sz w:val="19"/>
                <w:szCs w:val="19"/>
              </w:rPr>
              <w:t>Üniversite</w:t>
            </w:r>
          </w:p>
        </w:tc>
        <w:tc>
          <w:tcPr>
            <w:tcW w:w="4728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color w:val="1A1A1A"/>
                <w:sz w:val="19"/>
                <w:szCs w:val="19"/>
              </w:rPr>
              <w:t>Siirt Üniversitesi</w:t>
            </w:r>
          </w:p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b/>
                <w:bCs/>
                <w:color w:val="1A1A1A"/>
                <w:sz w:val="19"/>
                <w:szCs w:val="19"/>
              </w:rPr>
              <w:t>Fakülte</w:t>
            </w:r>
          </w:p>
        </w:tc>
        <w:tc>
          <w:tcPr>
            <w:tcW w:w="4728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color w:val="1A1A1A"/>
                <w:sz w:val="19"/>
                <w:szCs w:val="19"/>
              </w:rPr>
              <w:t>Güzel Sanatlar ve Tasarım Fakültesi</w:t>
            </w:r>
          </w:p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b/>
                <w:bCs/>
                <w:color w:val="1A1A1A"/>
                <w:sz w:val="19"/>
                <w:szCs w:val="19"/>
              </w:rPr>
              <w:t>Bölüm</w:t>
            </w:r>
          </w:p>
        </w:tc>
        <w:tc>
          <w:tcPr>
            <w:tcW w:w="6992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color w:val="1A1A1A"/>
                <w:sz w:val="19"/>
                <w:szCs w:val="19"/>
              </w:rPr>
              <w:t>……………………………………………………………………………</w:t>
            </w:r>
          </w:p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b/>
                <w:bCs/>
                <w:color w:val="1A1A1A"/>
                <w:sz w:val="19"/>
                <w:szCs w:val="19"/>
              </w:rPr>
              <w:t>Dersin Adı</w:t>
            </w:r>
          </w:p>
        </w:tc>
        <w:tc>
          <w:tcPr>
            <w:tcW w:w="6992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color w:val="1A1A1A"/>
                <w:sz w:val="19"/>
                <w:szCs w:val="19"/>
              </w:rPr>
              <w:t>……………………………………………………………………………</w:t>
            </w:r>
          </w:p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b/>
                <w:bCs/>
                <w:color w:val="1A1A1A"/>
                <w:sz w:val="19"/>
                <w:szCs w:val="19"/>
              </w:rPr>
              <w:t>Dersin Kodu</w:t>
            </w:r>
          </w:p>
        </w:tc>
        <w:tc>
          <w:tcPr>
            <w:tcW w:w="252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color w:val="1A1A1A"/>
                <w:sz w:val="19"/>
                <w:szCs w:val="19"/>
              </w:rPr>
              <w:t>……………………</w:t>
            </w:r>
          </w:p>
        </w:tc>
        <w:tc>
          <w:tcPr>
            <w:tcW w:w="1264" w:type="dxa"/>
            <w:shd w:val="clear" w:color="auto" w:fill="EFEF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b/>
                <w:bCs/>
                <w:color w:val="1A1A1A"/>
                <w:sz w:val="19"/>
                <w:szCs w:val="19"/>
              </w:rPr>
              <w:t>AKTS</w:t>
            </w:r>
          </w:p>
        </w:tc>
        <w:tc>
          <w:tcPr>
            <w:tcW w:w="126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color w:val="1A1A1A"/>
                <w:sz w:val="19"/>
                <w:szCs w:val="19"/>
              </w:rPr>
              <w:t>……………………</w:t>
            </w:r>
          </w:p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b/>
                <w:bCs/>
                <w:color w:val="1A1A1A"/>
                <w:sz w:val="19"/>
                <w:szCs w:val="19"/>
              </w:rPr>
              <w:t>Yarıyıl</w:t>
            </w:r>
          </w:p>
        </w:tc>
        <w:tc>
          <w:tcPr>
            <w:tcW w:w="252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color w:val="1A1A1A"/>
                <w:sz w:val="19"/>
                <w:szCs w:val="19"/>
              </w:rPr>
              <w:t>Güz Yarıyılı 2026–2027</w:t>
            </w:r>
          </w:p>
        </w:tc>
        <w:tc>
          <w:tcPr>
            <w:tcW w:w="1264" w:type="dxa"/>
            <w:shd w:val="clear" w:color="auto" w:fill="EFEF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b/>
                <w:bCs/>
                <w:color w:val="1A1A1A"/>
                <w:sz w:val="19"/>
                <w:szCs w:val="19"/>
              </w:rPr>
              <w:t>Dersin Türü</w:t>
            </w:r>
          </w:p>
        </w:tc>
        <w:tc>
          <w:tcPr>
            <w:tcW w:w="126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color w:val="1A1A1A"/>
                <w:sz w:val="19"/>
                <w:szCs w:val="19"/>
              </w:rPr>
              <w:t>……………………</w:t>
            </w:r>
          </w:p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b/>
                <w:bCs/>
                <w:color w:val="1A1A1A"/>
                <w:sz w:val="19"/>
                <w:szCs w:val="19"/>
              </w:rPr>
              <w:t>Haftalık Saat (T/U)</w:t>
            </w:r>
          </w:p>
        </w:tc>
        <w:tc>
          <w:tcPr>
            <w:tcW w:w="252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color w:val="1A1A1A"/>
                <w:sz w:val="19"/>
                <w:szCs w:val="19"/>
              </w:rPr>
              <w:t>……………………</w:t>
            </w:r>
          </w:p>
        </w:tc>
        <w:tc>
          <w:tcPr>
            <w:tcW w:w="1264" w:type="dxa"/>
            <w:shd w:val="clear" w:color="auto" w:fill="EFEF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b/>
                <w:bCs/>
                <w:color w:val="1A1A1A"/>
                <w:sz w:val="19"/>
                <w:szCs w:val="19"/>
              </w:rPr>
              <w:t>Dersin Dili</w:t>
            </w:r>
          </w:p>
        </w:tc>
        <w:tc>
          <w:tcPr>
            <w:tcW w:w="126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color w:val="1A1A1A"/>
                <w:sz w:val="19"/>
                <w:szCs w:val="19"/>
              </w:rPr>
              <w:t>Türkçe</w:t>
            </w:r>
            <w:bookmarkStart w:id="0" w:name="_GoBack"/>
            <w:bookmarkEnd w:id="0"/>
          </w:p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b/>
                <w:bCs/>
                <w:color w:val="1A1A1A"/>
                <w:sz w:val="19"/>
                <w:szCs w:val="19"/>
              </w:rPr>
              <w:t>Öğretim Elemanı</w:t>
            </w:r>
          </w:p>
        </w:tc>
        <w:tc>
          <w:tcPr>
            <w:tcW w:w="6992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color w:val="1A1A1A"/>
                <w:sz w:val="19"/>
                <w:szCs w:val="19"/>
              </w:rPr>
              <w:t>……………………………………………………………………………</w:t>
            </w:r>
          </w:p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b/>
                <w:bCs/>
                <w:color w:val="1A1A1A"/>
                <w:sz w:val="19"/>
                <w:szCs w:val="19"/>
              </w:rPr>
              <w:t>Eğitim-Öğretim Yarıyılı</w:t>
            </w:r>
          </w:p>
        </w:tc>
        <w:tc>
          <w:tcPr>
            <w:tcW w:w="6992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color w:val="1A1A1A"/>
                <w:sz w:val="19"/>
                <w:szCs w:val="19"/>
              </w:rPr>
              <w:t>2026-2027 Güz Dönemi</w:t>
            </w:r>
          </w:p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b/>
                <w:bCs/>
                <w:color w:val="1A1A1A"/>
                <w:sz w:val="19"/>
                <w:szCs w:val="19"/>
              </w:rPr>
              <w:t>Vize Sınavları</w:t>
            </w:r>
          </w:p>
        </w:tc>
        <w:tc>
          <w:tcPr>
            <w:tcW w:w="6992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color w:val="1A1A1A"/>
                <w:sz w:val="19"/>
                <w:szCs w:val="19"/>
              </w:rPr>
              <w:t>07.11.2026 – 15.11.2026</w:t>
            </w:r>
          </w:p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b/>
                <w:bCs/>
                <w:color w:val="1A1A1A"/>
                <w:sz w:val="19"/>
                <w:szCs w:val="19"/>
              </w:rPr>
              <w:t>Final Sınavları</w:t>
            </w:r>
          </w:p>
        </w:tc>
        <w:tc>
          <w:tcPr>
            <w:tcW w:w="6992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color w:val="1A1A1A"/>
                <w:sz w:val="19"/>
                <w:szCs w:val="19"/>
              </w:rPr>
              <w:t>28.12.2026 – 08.01.2027</w:t>
            </w:r>
          </w:p>
        </w:tc>
      </w:tr>
    </w:tbl>
    <w:p w:rsidR="007C2F27" w:rsidRDefault="00F32F8B">
      <w:pPr>
        <w:pBdr>
          <w:bottom w:val="single" w:sz="8" w:space="4" w:color="1F3864"/>
        </w:pBdr>
        <w:spacing w:before="320" w:after="140"/>
      </w:pPr>
      <w:r>
        <w:rPr>
          <w:b/>
          <w:bCs/>
          <w:color w:val="1F3864"/>
          <w:sz w:val="24"/>
          <w:szCs w:val="24"/>
        </w:rPr>
        <w:t>Dersin Amacı</w:t>
      </w:r>
    </w:p>
    <w:p w:rsidR="007C2F27" w:rsidRDefault="00F32F8B">
      <w:pPr>
        <w:pBdr>
          <w:bottom w:val="single" w:sz="4" w:space="1" w:color="999999"/>
        </w:pBdr>
        <w:spacing w:after="160"/>
      </w:pPr>
      <w:r>
        <w:t xml:space="preserve"> </w:t>
      </w:r>
    </w:p>
    <w:p w:rsidR="007C2F27" w:rsidRDefault="00F32F8B">
      <w:pPr>
        <w:pBdr>
          <w:bottom w:val="single" w:sz="4" w:space="1" w:color="999999"/>
        </w:pBdr>
        <w:spacing w:after="160"/>
      </w:pPr>
      <w:r>
        <w:t xml:space="preserve"> </w:t>
      </w:r>
    </w:p>
    <w:p w:rsidR="007C2F27" w:rsidRDefault="00F32F8B">
      <w:pPr>
        <w:pBdr>
          <w:bottom w:val="single" w:sz="4" w:space="1" w:color="999999"/>
        </w:pBdr>
        <w:spacing w:after="160"/>
      </w:pPr>
      <w:r>
        <w:t xml:space="preserve"> </w:t>
      </w:r>
    </w:p>
    <w:p w:rsidR="007C2F27" w:rsidRDefault="00F32F8B">
      <w:pPr>
        <w:pBdr>
          <w:bottom w:val="single" w:sz="8" w:space="4" w:color="1F3864"/>
        </w:pBdr>
        <w:spacing w:before="320" w:after="140"/>
      </w:pPr>
      <w:r>
        <w:rPr>
          <w:b/>
          <w:bCs/>
          <w:color w:val="1F3864"/>
          <w:sz w:val="24"/>
          <w:szCs w:val="24"/>
        </w:rPr>
        <w:t>Dersin Öğrenme Çıktıları</w:t>
      </w:r>
    </w:p>
    <w:p w:rsidR="007C2F27" w:rsidRDefault="00F32F8B">
      <w:pPr>
        <w:pBdr>
          <w:bottom w:val="single" w:sz="4" w:space="1" w:color="999999"/>
        </w:pBdr>
        <w:spacing w:after="160"/>
      </w:pPr>
      <w:r>
        <w:t xml:space="preserve"> </w:t>
      </w:r>
    </w:p>
    <w:p w:rsidR="007C2F27" w:rsidRDefault="00F32F8B">
      <w:pPr>
        <w:pBdr>
          <w:bottom w:val="single" w:sz="4" w:space="1" w:color="999999"/>
        </w:pBdr>
        <w:spacing w:after="160"/>
      </w:pPr>
      <w:r>
        <w:t xml:space="preserve"> </w:t>
      </w:r>
    </w:p>
    <w:p w:rsidR="007C2F27" w:rsidRDefault="00F32F8B">
      <w:pPr>
        <w:pBdr>
          <w:bottom w:val="single" w:sz="4" w:space="1" w:color="999999"/>
        </w:pBdr>
        <w:spacing w:after="160"/>
      </w:pPr>
      <w:r>
        <w:t xml:space="preserve"> </w:t>
      </w:r>
    </w:p>
    <w:p w:rsidR="007C2F27" w:rsidRDefault="00F32F8B">
      <w:pPr>
        <w:pBdr>
          <w:bottom w:val="single" w:sz="4" w:space="1" w:color="999999"/>
        </w:pBdr>
        <w:spacing w:after="160"/>
      </w:pPr>
      <w:r>
        <w:t xml:space="preserve"> </w:t>
      </w:r>
    </w:p>
    <w:p w:rsidR="007C2F27" w:rsidRDefault="00F32F8B">
      <w:pPr>
        <w:pBdr>
          <w:bottom w:val="single" w:sz="4" w:space="1" w:color="999999"/>
        </w:pBdr>
        <w:spacing w:after="160"/>
      </w:pPr>
      <w:r>
        <w:t xml:space="preserve"> </w:t>
      </w:r>
    </w:p>
    <w:p w:rsidR="007C2F27" w:rsidRDefault="00F32F8B">
      <w:pPr>
        <w:pBdr>
          <w:bottom w:val="single" w:sz="8" w:space="4" w:color="1F3864"/>
        </w:pBdr>
        <w:spacing w:before="320" w:after="140"/>
      </w:pPr>
      <w:r>
        <w:rPr>
          <w:b/>
          <w:bCs/>
          <w:color w:val="1F3864"/>
          <w:sz w:val="24"/>
          <w:szCs w:val="24"/>
        </w:rPr>
        <w:t>Haftalık Ders Planı</w:t>
      </w:r>
    </w:p>
    <w:tbl>
      <w:tblPr>
        <w:tblW w:w="9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"/>
        <w:gridCol w:w="3198"/>
        <w:gridCol w:w="5553"/>
      </w:tblGrid>
      <w:tr w:rsidR="007C2F2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EFEF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b/>
                <w:bCs/>
                <w:color w:val="1A1A1A"/>
                <w:sz w:val="19"/>
                <w:szCs w:val="19"/>
              </w:rPr>
              <w:t>Hafta</w:t>
            </w:r>
          </w:p>
        </w:tc>
        <w:tc>
          <w:tcPr>
            <w:tcW w:w="3200" w:type="dxa"/>
            <w:shd w:val="clear" w:color="auto" w:fill="EFEF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b/>
                <w:bCs/>
                <w:color w:val="1A1A1A"/>
                <w:sz w:val="19"/>
                <w:szCs w:val="19"/>
              </w:rPr>
              <w:t>Tarih</w:t>
            </w:r>
          </w:p>
        </w:tc>
        <w:tc>
          <w:tcPr>
            <w:tcW w:w="5556" w:type="dxa"/>
            <w:shd w:val="clear" w:color="auto" w:fill="EFEF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b/>
                <w:bCs/>
                <w:color w:val="1A1A1A"/>
                <w:sz w:val="19"/>
                <w:szCs w:val="19"/>
              </w:rPr>
              <w:t>Konu / İçerik</w:t>
            </w:r>
          </w:p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pPr>
              <w:jc w:val="center"/>
            </w:pPr>
            <w:r>
              <w:rPr>
                <w:color w:val="1A1A1A"/>
                <w:sz w:val="19"/>
                <w:szCs w:val="19"/>
              </w:rPr>
              <w:t>1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r>
              <w:rPr>
                <w:color w:val="1A1A1A"/>
                <w:sz w:val="18"/>
                <w:szCs w:val="18"/>
              </w:rPr>
              <w:t>14–18 Eylül 2026</w:t>
            </w:r>
          </w:p>
        </w:tc>
        <w:tc>
          <w:tcPr>
            <w:tcW w:w="55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7C2F27"/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pPr>
              <w:jc w:val="center"/>
            </w:pPr>
            <w:r>
              <w:rPr>
                <w:color w:val="1A1A1A"/>
                <w:sz w:val="19"/>
                <w:szCs w:val="19"/>
              </w:rPr>
              <w:t>2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r>
              <w:rPr>
                <w:color w:val="1A1A1A"/>
                <w:sz w:val="18"/>
                <w:szCs w:val="18"/>
              </w:rPr>
              <w:t>21–25 Eylül 2026</w:t>
            </w:r>
          </w:p>
        </w:tc>
        <w:tc>
          <w:tcPr>
            <w:tcW w:w="55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7C2F27"/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pPr>
              <w:jc w:val="center"/>
            </w:pPr>
            <w:r>
              <w:rPr>
                <w:color w:val="1A1A1A"/>
                <w:sz w:val="19"/>
                <w:szCs w:val="19"/>
              </w:rPr>
              <w:t>3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r>
              <w:rPr>
                <w:color w:val="1A1A1A"/>
                <w:sz w:val="18"/>
                <w:szCs w:val="18"/>
              </w:rPr>
              <w:t>28 Eylül–2 Ekim 2026</w:t>
            </w:r>
          </w:p>
        </w:tc>
        <w:tc>
          <w:tcPr>
            <w:tcW w:w="55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7C2F27"/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pPr>
              <w:jc w:val="center"/>
            </w:pPr>
            <w:r>
              <w:rPr>
                <w:color w:val="1A1A1A"/>
                <w:sz w:val="19"/>
                <w:szCs w:val="19"/>
              </w:rPr>
              <w:t>4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r>
              <w:rPr>
                <w:color w:val="1A1A1A"/>
                <w:sz w:val="18"/>
                <w:szCs w:val="18"/>
              </w:rPr>
              <w:t>5–9 Ekim 2026</w:t>
            </w:r>
          </w:p>
        </w:tc>
        <w:tc>
          <w:tcPr>
            <w:tcW w:w="55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7C2F27"/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pPr>
              <w:jc w:val="center"/>
            </w:pPr>
            <w:r>
              <w:rPr>
                <w:color w:val="1A1A1A"/>
                <w:sz w:val="19"/>
                <w:szCs w:val="19"/>
              </w:rPr>
              <w:t>5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r>
              <w:rPr>
                <w:color w:val="1A1A1A"/>
                <w:sz w:val="18"/>
                <w:szCs w:val="18"/>
              </w:rPr>
              <w:t>12–16 Ekim 2026</w:t>
            </w:r>
          </w:p>
        </w:tc>
        <w:tc>
          <w:tcPr>
            <w:tcW w:w="55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7C2F27"/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pPr>
              <w:jc w:val="center"/>
            </w:pPr>
            <w:r>
              <w:rPr>
                <w:color w:val="1A1A1A"/>
                <w:sz w:val="19"/>
                <w:szCs w:val="19"/>
              </w:rPr>
              <w:t>6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r>
              <w:rPr>
                <w:color w:val="1A1A1A"/>
                <w:sz w:val="18"/>
                <w:szCs w:val="18"/>
              </w:rPr>
              <w:t>19–23 Ekim 2026</w:t>
            </w:r>
          </w:p>
        </w:tc>
        <w:tc>
          <w:tcPr>
            <w:tcW w:w="55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7C2F27"/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pPr>
              <w:jc w:val="center"/>
            </w:pPr>
            <w:r>
              <w:rPr>
                <w:color w:val="1A1A1A"/>
                <w:sz w:val="19"/>
                <w:szCs w:val="19"/>
              </w:rPr>
              <w:t>7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r>
              <w:rPr>
                <w:color w:val="1A1A1A"/>
                <w:sz w:val="18"/>
                <w:szCs w:val="18"/>
              </w:rPr>
              <w:t>26–30 Ekim 2026</w:t>
            </w:r>
          </w:p>
        </w:tc>
        <w:tc>
          <w:tcPr>
            <w:tcW w:w="55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7C2F27"/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pPr>
              <w:jc w:val="center"/>
            </w:pPr>
            <w:r>
              <w:rPr>
                <w:color w:val="1A1A1A"/>
                <w:sz w:val="19"/>
                <w:szCs w:val="19"/>
              </w:rPr>
              <w:t>8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r>
              <w:rPr>
                <w:color w:val="1A1A1A"/>
                <w:sz w:val="18"/>
                <w:szCs w:val="18"/>
              </w:rPr>
              <w:t>2–6 Kasım 2026</w:t>
            </w:r>
          </w:p>
        </w:tc>
        <w:tc>
          <w:tcPr>
            <w:tcW w:w="55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7C2F27"/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pPr>
              <w:jc w:val="center"/>
            </w:pPr>
            <w:r>
              <w:rPr>
                <w:color w:val="1A1A1A"/>
                <w:sz w:val="19"/>
                <w:szCs w:val="19"/>
              </w:rPr>
              <w:lastRenderedPageBreak/>
              <w:t>9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r>
              <w:rPr>
                <w:color w:val="1A1A1A"/>
                <w:sz w:val="18"/>
                <w:szCs w:val="18"/>
              </w:rPr>
              <w:t>9–13 Kasım 2026</w:t>
            </w:r>
          </w:p>
        </w:tc>
        <w:tc>
          <w:tcPr>
            <w:tcW w:w="55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7C2F27"/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CE4D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pPr>
              <w:jc w:val="center"/>
            </w:pPr>
            <w:r>
              <w:rPr>
                <w:b/>
                <w:bCs/>
                <w:color w:val="1A1A1A"/>
                <w:sz w:val="19"/>
                <w:szCs w:val="19"/>
              </w:rPr>
              <w:t>—</w:t>
            </w:r>
          </w:p>
        </w:tc>
        <w:tc>
          <w:tcPr>
            <w:tcW w:w="3200" w:type="dxa"/>
            <w:shd w:val="clear" w:color="auto" w:fill="FCE4D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r>
              <w:rPr>
                <w:b/>
                <w:bCs/>
                <w:color w:val="1A1A1A"/>
                <w:sz w:val="18"/>
                <w:szCs w:val="18"/>
              </w:rPr>
              <w:t>07–15 Kasım 2026</w:t>
            </w:r>
          </w:p>
        </w:tc>
        <w:tc>
          <w:tcPr>
            <w:tcW w:w="5556" w:type="dxa"/>
            <w:shd w:val="clear" w:color="auto" w:fill="FCE4D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r>
              <w:rPr>
                <w:b/>
                <w:bCs/>
                <w:color w:val="1A1A1A"/>
                <w:sz w:val="18"/>
                <w:szCs w:val="18"/>
              </w:rPr>
              <w:t>VİZE SINAVLARI</w:t>
            </w:r>
          </w:p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pPr>
              <w:jc w:val="center"/>
            </w:pPr>
            <w:r>
              <w:rPr>
                <w:color w:val="1A1A1A"/>
                <w:sz w:val="19"/>
                <w:szCs w:val="19"/>
              </w:rPr>
              <w:t>10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r>
              <w:rPr>
                <w:color w:val="1A1A1A"/>
                <w:sz w:val="18"/>
                <w:szCs w:val="18"/>
              </w:rPr>
              <w:t>16–20 Kasım 2026</w:t>
            </w:r>
          </w:p>
        </w:tc>
        <w:tc>
          <w:tcPr>
            <w:tcW w:w="55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7C2F27"/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pPr>
              <w:jc w:val="center"/>
            </w:pPr>
            <w:r>
              <w:rPr>
                <w:color w:val="1A1A1A"/>
                <w:sz w:val="19"/>
                <w:szCs w:val="19"/>
              </w:rPr>
              <w:t>11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r>
              <w:rPr>
                <w:color w:val="1A1A1A"/>
                <w:sz w:val="18"/>
                <w:szCs w:val="18"/>
              </w:rPr>
              <w:t>23–27 Kasım 2026</w:t>
            </w:r>
          </w:p>
        </w:tc>
        <w:tc>
          <w:tcPr>
            <w:tcW w:w="55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7C2F27"/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pPr>
              <w:jc w:val="center"/>
            </w:pPr>
            <w:r>
              <w:rPr>
                <w:color w:val="1A1A1A"/>
                <w:sz w:val="19"/>
                <w:szCs w:val="19"/>
              </w:rPr>
              <w:t>12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r>
              <w:rPr>
                <w:color w:val="1A1A1A"/>
                <w:sz w:val="18"/>
                <w:szCs w:val="18"/>
              </w:rPr>
              <w:t>30 Kasım–4 Aralık 2026</w:t>
            </w:r>
          </w:p>
        </w:tc>
        <w:tc>
          <w:tcPr>
            <w:tcW w:w="55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7C2F27"/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pPr>
              <w:jc w:val="center"/>
            </w:pPr>
            <w:r>
              <w:rPr>
                <w:color w:val="1A1A1A"/>
                <w:sz w:val="19"/>
                <w:szCs w:val="19"/>
              </w:rPr>
              <w:t>13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r>
              <w:rPr>
                <w:color w:val="1A1A1A"/>
                <w:sz w:val="18"/>
                <w:szCs w:val="18"/>
              </w:rPr>
              <w:t>7–11 Aralık 2026</w:t>
            </w:r>
          </w:p>
        </w:tc>
        <w:tc>
          <w:tcPr>
            <w:tcW w:w="55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7C2F27"/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pPr>
              <w:jc w:val="center"/>
            </w:pPr>
            <w:r>
              <w:rPr>
                <w:color w:val="1A1A1A"/>
                <w:sz w:val="19"/>
                <w:szCs w:val="19"/>
              </w:rPr>
              <w:t>14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r>
              <w:rPr>
                <w:color w:val="1A1A1A"/>
                <w:sz w:val="18"/>
                <w:szCs w:val="18"/>
              </w:rPr>
              <w:t>14–18 Aralık 2026</w:t>
            </w:r>
          </w:p>
        </w:tc>
        <w:tc>
          <w:tcPr>
            <w:tcW w:w="55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7C2F27"/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pPr>
              <w:jc w:val="center"/>
            </w:pPr>
            <w:r>
              <w:rPr>
                <w:color w:val="1A1A1A"/>
                <w:sz w:val="19"/>
                <w:szCs w:val="19"/>
              </w:rPr>
              <w:t>15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F32F8B">
            <w:r>
              <w:rPr>
                <w:color w:val="1A1A1A"/>
                <w:sz w:val="18"/>
                <w:szCs w:val="18"/>
              </w:rPr>
              <w:t>21–25 Aralık 2026 (Yarıyıl Sonu)</w:t>
            </w:r>
          </w:p>
        </w:tc>
        <w:tc>
          <w:tcPr>
            <w:tcW w:w="55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7C2F27"/>
        </w:tc>
      </w:tr>
    </w:tbl>
    <w:p w:rsidR="007C2F27" w:rsidRDefault="00F32F8B">
      <w:pPr>
        <w:pBdr>
          <w:bottom w:val="single" w:sz="8" w:space="4" w:color="1F3864"/>
        </w:pBdr>
        <w:spacing w:before="320" w:after="140"/>
      </w:pPr>
      <w:r>
        <w:rPr>
          <w:b/>
          <w:bCs/>
          <w:color w:val="1F3864"/>
          <w:sz w:val="24"/>
          <w:szCs w:val="24"/>
        </w:rPr>
        <w:t>Ölçme ve Değerlendirme</w:t>
      </w:r>
    </w:p>
    <w:tbl>
      <w:tblPr>
        <w:tblW w:w="9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6"/>
        <w:gridCol w:w="3500"/>
      </w:tblGrid>
      <w:tr w:rsidR="007C2F2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956" w:type="dxa"/>
            <w:shd w:val="clear" w:color="auto" w:fill="EFEF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b/>
                <w:bCs/>
                <w:color w:val="1A1A1A"/>
                <w:sz w:val="19"/>
                <w:szCs w:val="19"/>
              </w:rPr>
              <w:t>Değerlendirme Ölçütü</w:t>
            </w:r>
          </w:p>
        </w:tc>
        <w:tc>
          <w:tcPr>
            <w:tcW w:w="3500" w:type="dxa"/>
            <w:shd w:val="clear" w:color="auto" w:fill="EFEF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b/>
                <w:bCs/>
                <w:color w:val="1A1A1A"/>
                <w:sz w:val="19"/>
                <w:szCs w:val="19"/>
              </w:rPr>
              <w:t>Katkı (%)</w:t>
            </w:r>
          </w:p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595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color w:val="1A1A1A"/>
                <w:sz w:val="19"/>
                <w:szCs w:val="19"/>
              </w:rPr>
              <w:t>Ara Sınav (Vize) — 07–15.11.2026</w:t>
            </w:r>
          </w:p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7C2F27">
            <w:pPr>
              <w:jc w:val="center"/>
            </w:pPr>
          </w:p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595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color w:val="1A1A1A"/>
                <w:sz w:val="19"/>
                <w:szCs w:val="19"/>
              </w:rPr>
              <w:t>Ödev / Uygulama / Proje</w:t>
            </w:r>
          </w:p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7C2F27">
            <w:pPr>
              <w:jc w:val="center"/>
            </w:pPr>
          </w:p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595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color w:val="1A1A1A"/>
                <w:sz w:val="19"/>
                <w:szCs w:val="19"/>
              </w:rPr>
              <w:t>Devam / Katılım</w:t>
            </w:r>
          </w:p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7C2F27">
            <w:pPr>
              <w:jc w:val="center"/>
            </w:pPr>
          </w:p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595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color w:val="1A1A1A"/>
                <w:sz w:val="19"/>
                <w:szCs w:val="19"/>
              </w:rPr>
              <w:t>Final Sınavı — 28.12.2026–08.01.2027</w:t>
            </w:r>
          </w:p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7C2F27">
            <w:pPr>
              <w:jc w:val="center"/>
            </w:pPr>
          </w:p>
        </w:tc>
      </w:tr>
      <w:tr w:rsidR="007C2F27">
        <w:tblPrEx>
          <w:tblCellMar>
            <w:top w:w="0" w:type="dxa"/>
            <w:bottom w:w="0" w:type="dxa"/>
          </w:tblCellMar>
        </w:tblPrEx>
        <w:tc>
          <w:tcPr>
            <w:tcW w:w="595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C2F27" w:rsidRDefault="00F32F8B">
            <w:r>
              <w:rPr>
                <w:color w:val="1A1A1A"/>
                <w:sz w:val="19"/>
                <w:szCs w:val="19"/>
              </w:rPr>
              <w:t>Toplam</w:t>
            </w:r>
          </w:p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C2F27" w:rsidRDefault="007C2F27">
            <w:pPr>
              <w:jc w:val="center"/>
            </w:pPr>
          </w:p>
        </w:tc>
      </w:tr>
    </w:tbl>
    <w:p w:rsidR="007C2F27" w:rsidRDefault="00F32F8B">
      <w:pPr>
        <w:pBdr>
          <w:bottom w:val="single" w:sz="8" w:space="4" w:color="1F3864"/>
        </w:pBdr>
        <w:spacing w:before="320" w:after="140"/>
      </w:pPr>
      <w:r>
        <w:rPr>
          <w:b/>
          <w:bCs/>
          <w:color w:val="1F3864"/>
          <w:sz w:val="24"/>
          <w:szCs w:val="24"/>
        </w:rPr>
        <w:t>Kaynaklar</w:t>
      </w:r>
    </w:p>
    <w:p w:rsidR="007C2F27" w:rsidRDefault="00F32F8B">
      <w:pPr>
        <w:pBdr>
          <w:bottom w:val="single" w:sz="4" w:space="1" w:color="999999"/>
        </w:pBdr>
        <w:spacing w:after="160"/>
      </w:pPr>
      <w:r>
        <w:t xml:space="preserve"> </w:t>
      </w:r>
    </w:p>
    <w:p w:rsidR="007C2F27" w:rsidRDefault="00F32F8B">
      <w:pPr>
        <w:pBdr>
          <w:bottom w:val="single" w:sz="4" w:space="1" w:color="999999"/>
        </w:pBdr>
        <w:spacing w:after="160"/>
      </w:pPr>
      <w:r>
        <w:t xml:space="preserve"> </w:t>
      </w:r>
    </w:p>
    <w:p w:rsidR="007C2F27" w:rsidRDefault="00F32F8B">
      <w:pPr>
        <w:pBdr>
          <w:bottom w:val="single" w:sz="4" w:space="1" w:color="999999"/>
        </w:pBdr>
        <w:spacing w:after="160"/>
      </w:pPr>
      <w:r>
        <w:t xml:space="preserve"> </w:t>
      </w:r>
    </w:p>
    <w:p w:rsidR="007C2F27" w:rsidRDefault="00F32F8B">
      <w:pPr>
        <w:spacing w:before="400"/>
      </w:pPr>
      <w:r>
        <w:rPr>
          <w:sz w:val="19"/>
          <w:szCs w:val="19"/>
        </w:rPr>
        <w:t>Öğretim Elemanı İmza: ………………………………………………         Tarih: ……………………</w:t>
      </w:r>
    </w:p>
    <w:sectPr w:rsidR="007C2F27" w:rsidSect="00F32F8B">
      <w:pgSz w:w="11906" w:h="16838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F0177"/>
    <w:multiLevelType w:val="hybridMultilevel"/>
    <w:tmpl w:val="E4CADC12"/>
    <w:lvl w:ilvl="0" w:tplc="4926C34E">
      <w:start w:val="1"/>
      <w:numFmt w:val="bullet"/>
      <w:lvlText w:val="●"/>
      <w:lvlJc w:val="left"/>
      <w:pPr>
        <w:ind w:left="720" w:hanging="360"/>
      </w:pPr>
    </w:lvl>
    <w:lvl w:ilvl="1" w:tplc="15C463D8">
      <w:start w:val="1"/>
      <w:numFmt w:val="bullet"/>
      <w:lvlText w:val="○"/>
      <w:lvlJc w:val="left"/>
      <w:pPr>
        <w:ind w:left="1440" w:hanging="360"/>
      </w:pPr>
    </w:lvl>
    <w:lvl w:ilvl="2" w:tplc="CD90CD9E">
      <w:start w:val="1"/>
      <w:numFmt w:val="bullet"/>
      <w:lvlText w:val="■"/>
      <w:lvlJc w:val="left"/>
      <w:pPr>
        <w:ind w:left="2160" w:hanging="360"/>
      </w:pPr>
    </w:lvl>
    <w:lvl w:ilvl="3" w:tplc="B472FE52">
      <w:start w:val="1"/>
      <w:numFmt w:val="bullet"/>
      <w:lvlText w:val="●"/>
      <w:lvlJc w:val="left"/>
      <w:pPr>
        <w:ind w:left="2880" w:hanging="360"/>
      </w:pPr>
    </w:lvl>
    <w:lvl w:ilvl="4" w:tplc="20DCF0AC">
      <w:start w:val="1"/>
      <w:numFmt w:val="bullet"/>
      <w:lvlText w:val="○"/>
      <w:lvlJc w:val="left"/>
      <w:pPr>
        <w:ind w:left="3600" w:hanging="360"/>
      </w:pPr>
    </w:lvl>
    <w:lvl w:ilvl="5" w:tplc="76F62360">
      <w:start w:val="1"/>
      <w:numFmt w:val="bullet"/>
      <w:lvlText w:val="■"/>
      <w:lvlJc w:val="left"/>
      <w:pPr>
        <w:ind w:left="4320" w:hanging="360"/>
      </w:pPr>
    </w:lvl>
    <w:lvl w:ilvl="6" w:tplc="5ABE97C8">
      <w:start w:val="1"/>
      <w:numFmt w:val="bullet"/>
      <w:lvlText w:val="●"/>
      <w:lvlJc w:val="left"/>
      <w:pPr>
        <w:ind w:left="5040" w:hanging="360"/>
      </w:pPr>
    </w:lvl>
    <w:lvl w:ilvl="7" w:tplc="837C8D34">
      <w:start w:val="1"/>
      <w:numFmt w:val="bullet"/>
      <w:lvlText w:val="●"/>
      <w:lvlJc w:val="left"/>
      <w:pPr>
        <w:ind w:left="5760" w:hanging="360"/>
      </w:pPr>
    </w:lvl>
    <w:lvl w:ilvl="8" w:tplc="9CAAA36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27"/>
    <w:rsid w:val="007C2F27"/>
    <w:rsid w:val="00F3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F183"/>
  <w15:docId w15:val="{5FE5E7F1-FB41-405E-A946-937820C8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192</Words>
  <Characters>1096</Characters>
  <Application>Microsoft Office Word</Application>
  <DocSecurity>0</DocSecurity>
  <Lines>9</Lines>
  <Paragraphs>2</Paragraphs>
  <ScaleCrop>false</ScaleCrop>
  <Company>DoubleOX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Sahip</cp:lastModifiedBy>
  <cp:revision>2</cp:revision>
  <dcterms:created xsi:type="dcterms:W3CDTF">2026-09-14T11:31:00Z</dcterms:created>
  <dcterms:modified xsi:type="dcterms:W3CDTF">2026-09-14T11:35:00Z</dcterms:modified>
</cp:coreProperties>
</file>